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4483EC86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561287">
        <w:rPr>
          <w:rFonts w:cstheme="minorHAnsi"/>
        </w:rPr>
        <w:t>1</w:t>
      </w:r>
      <w:r w:rsidR="00EB5959">
        <w:rPr>
          <w:rFonts w:cstheme="minorHAnsi"/>
        </w:rPr>
        <w:t>8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155B3F">
        <w:rPr>
          <w:rFonts w:cstheme="minorHAnsi"/>
        </w:rPr>
        <w:t>Ma</w:t>
      </w:r>
      <w:r w:rsidR="00EB5959">
        <w:rPr>
          <w:rFonts w:cstheme="minorHAnsi"/>
        </w:rPr>
        <w:t>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9A3331">
        <w:rPr>
          <w:rFonts w:cstheme="minorHAnsi"/>
        </w:rPr>
        <w:t>3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EB5959">
        <w:rPr>
          <w:rFonts w:cstheme="minorHAnsi"/>
        </w:rPr>
        <w:t>45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6306564B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611C55">
        <w:rPr>
          <w:rFonts w:cstheme="minorHAnsi"/>
        </w:rPr>
        <w:t>,</w:t>
      </w:r>
      <w:r w:rsidR="00F977DE">
        <w:rPr>
          <w:rFonts w:cstheme="minorHAnsi"/>
        </w:rPr>
        <w:t xml:space="preserve"> </w:t>
      </w:r>
      <w:r w:rsidR="00DE5278">
        <w:rPr>
          <w:rFonts w:cstheme="minorHAnsi"/>
        </w:rPr>
        <w:t>Malcolm Holman (</w:t>
      </w:r>
      <w:r w:rsidR="00DE5278" w:rsidRPr="002831FB">
        <w:rPr>
          <w:rFonts w:cstheme="minorHAnsi"/>
          <w:b/>
        </w:rPr>
        <w:t>MH</w:t>
      </w:r>
      <w:r w:rsidR="00DE5278">
        <w:rPr>
          <w:rFonts w:cstheme="minorHAnsi"/>
        </w:rPr>
        <w:t>)</w:t>
      </w:r>
      <w:r w:rsidR="005C5E42">
        <w:rPr>
          <w:rFonts w:cstheme="minorHAnsi"/>
        </w:rPr>
        <w:t xml:space="preserve"> </w:t>
      </w:r>
      <w:r w:rsidR="0098217A">
        <w:rPr>
          <w:rFonts w:cstheme="minorHAnsi"/>
        </w:rPr>
        <w:t>Gary Basford (</w:t>
      </w:r>
      <w:r w:rsidR="0098217A" w:rsidRPr="00F444CF">
        <w:rPr>
          <w:rFonts w:cstheme="minorHAnsi"/>
          <w:b/>
        </w:rPr>
        <w:t>GB</w:t>
      </w:r>
      <w:r w:rsidR="0098217A">
        <w:rPr>
          <w:rFonts w:cstheme="minorHAnsi"/>
        </w:rPr>
        <w:t>)</w:t>
      </w:r>
      <w:r w:rsidR="00365598" w:rsidRPr="00365598">
        <w:rPr>
          <w:rFonts w:cstheme="minorHAnsi"/>
        </w:rPr>
        <w:t xml:space="preserve">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527711">
        <w:rPr>
          <w:rFonts w:cstheme="minorHAnsi"/>
        </w:rPr>
        <w:t xml:space="preserve"> Gary Vernon (</w:t>
      </w:r>
      <w:r w:rsidR="00527711" w:rsidRPr="00F444CF">
        <w:rPr>
          <w:rFonts w:cstheme="minorHAnsi"/>
          <w:b/>
        </w:rPr>
        <w:t>GV</w:t>
      </w:r>
      <w:r w:rsidR="00527711">
        <w:rPr>
          <w:rFonts w:cstheme="minorHAnsi"/>
        </w:rPr>
        <w:t>)</w:t>
      </w:r>
      <w:r w:rsidR="00DA13EC">
        <w:rPr>
          <w:rFonts w:cstheme="minorHAnsi"/>
        </w:rPr>
        <w:t xml:space="preserve"> Fred Percival (</w:t>
      </w:r>
      <w:r w:rsidR="00DA13EC" w:rsidRPr="00DA13EC">
        <w:rPr>
          <w:rFonts w:cstheme="minorHAnsi"/>
          <w:b/>
          <w:bCs/>
        </w:rPr>
        <w:t>FP</w:t>
      </w:r>
      <w:r w:rsidR="00DA13EC">
        <w:rPr>
          <w:rFonts w:cstheme="minorHAnsi"/>
        </w:rPr>
        <w:t>)</w:t>
      </w:r>
      <w:r w:rsidR="00561287">
        <w:rPr>
          <w:rFonts w:cstheme="minorHAnsi"/>
        </w:rPr>
        <w:t>,</w:t>
      </w:r>
      <w:r w:rsidR="009A3331">
        <w:rPr>
          <w:rFonts w:cstheme="minorHAnsi"/>
          <w:b/>
        </w:rPr>
        <w:t xml:space="preserve"> </w:t>
      </w:r>
      <w:r w:rsidR="009A3331">
        <w:rPr>
          <w:rFonts w:cstheme="minorHAnsi"/>
        </w:rPr>
        <w:t>Vicky Higham (</w:t>
      </w:r>
      <w:r w:rsidR="009A3331" w:rsidRPr="00DA4C56">
        <w:rPr>
          <w:rFonts w:cstheme="minorHAnsi"/>
          <w:b/>
          <w:bCs/>
        </w:rPr>
        <w:t>VH</w:t>
      </w:r>
      <w:r w:rsidR="009A3331">
        <w:rPr>
          <w:rFonts w:cstheme="minorHAnsi"/>
        </w:rPr>
        <w:t xml:space="preserve">), </w:t>
      </w:r>
      <w:r w:rsidR="00155B3F">
        <w:rPr>
          <w:rFonts w:cstheme="minorHAnsi"/>
        </w:rPr>
        <w:t>John Schofield (</w:t>
      </w:r>
      <w:r w:rsidR="00155B3F" w:rsidRPr="00F444CF">
        <w:rPr>
          <w:rFonts w:cstheme="minorHAnsi"/>
          <w:b/>
        </w:rPr>
        <w:t>JS</w:t>
      </w:r>
      <w:r w:rsidR="00155B3F">
        <w:rPr>
          <w:rFonts w:cstheme="minorHAnsi"/>
        </w:rPr>
        <w:t>)</w:t>
      </w:r>
      <w:r w:rsidR="00155B3F" w:rsidRPr="00155B3F">
        <w:rPr>
          <w:rFonts w:cstheme="minorHAnsi"/>
        </w:rPr>
        <w:t xml:space="preserve"> </w:t>
      </w:r>
      <w:r w:rsidR="00155B3F">
        <w:rPr>
          <w:rFonts w:cstheme="minorHAnsi"/>
        </w:rPr>
        <w:t>(Vice Chair)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John Thomasson (</w:t>
      </w:r>
      <w:r w:rsidR="00EB5959" w:rsidRPr="002831FB">
        <w:rPr>
          <w:rFonts w:cstheme="minorHAnsi"/>
          <w:b/>
        </w:rPr>
        <w:t>JT</w:t>
      </w:r>
      <w:r w:rsidR="00EB5959">
        <w:rPr>
          <w:rFonts w:cstheme="minorHAnsi"/>
        </w:rPr>
        <w:t>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Peter Jones (</w:t>
      </w:r>
      <w:r w:rsidR="00EB5959">
        <w:rPr>
          <w:rFonts w:cstheme="minorHAnsi"/>
          <w:b/>
        </w:rPr>
        <w:t>PJ</w:t>
      </w:r>
      <w:r w:rsidR="00EB5959" w:rsidRPr="00155B3F">
        <w:rPr>
          <w:rFonts w:cstheme="minorHAnsi"/>
          <w:bCs/>
        </w:rPr>
        <w:t>)</w:t>
      </w:r>
    </w:p>
    <w:p w14:paraId="783A3218" w14:textId="07892C7A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CF2B39">
        <w:rPr>
          <w:rFonts w:cstheme="minorHAnsi"/>
        </w:rPr>
        <w:t>present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85A20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9A3331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D62F5B" w14:textId="24FBA41B" w:rsidR="00F977DE" w:rsidRPr="00EF5E9B" w:rsidRDefault="00A272E4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>
              <w:rPr>
                <w:rFonts w:cs="Arial"/>
                <w:szCs w:val="18"/>
              </w:rPr>
              <w:t xml:space="preserve">: </w:t>
            </w:r>
            <w:r w:rsidR="00155B3F">
              <w:rPr>
                <w:rFonts w:cstheme="minorHAnsi"/>
              </w:rPr>
              <w:t>Joe Foster (</w:t>
            </w:r>
            <w:r w:rsidR="00155B3F" w:rsidRPr="001A49D2">
              <w:rPr>
                <w:rFonts w:cstheme="minorHAnsi"/>
                <w:b/>
                <w:bCs/>
              </w:rPr>
              <w:t>JF</w:t>
            </w:r>
            <w:r w:rsidR="00155B3F">
              <w:rPr>
                <w:rFonts w:cstheme="minorHAnsi"/>
              </w:rPr>
              <w:t xml:space="preserve">), </w:t>
            </w:r>
            <w:r w:rsidR="00EB5959">
              <w:rPr>
                <w:rFonts w:cstheme="minorHAnsi"/>
              </w:rPr>
              <w:t>Andy Hudson (Chair), Tommy Adams (</w:t>
            </w:r>
            <w:r w:rsidR="00EB5959" w:rsidRPr="009A3331">
              <w:rPr>
                <w:rFonts w:cstheme="minorHAnsi"/>
                <w:b/>
                <w:bCs/>
              </w:rPr>
              <w:t>TA</w:t>
            </w:r>
            <w:r w:rsidR="00EB5959" w:rsidRPr="00EB5959">
              <w:rPr>
                <w:rFonts w:cstheme="minorHAnsi"/>
              </w:rPr>
              <w:t>)</w:t>
            </w:r>
            <w:r w:rsidR="00C42547">
              <w:rPr>
                <w:rFonts w:cstheme="minorHAnsi"/>
              </w:rPr>
              <w:t xml:space="preserve">         </w:t>
            </w:r>
            <w:r w:rsidR="00FD5840">
              <w:rPr>
                <w:rFonts w:cstheme="minorHAnsi"/>
              </w:rPr>
              <w:t xml:space="preserve">    </w:t>
            </w:r>
            <w:r w:rsidR="00EB5959">
              <w:rPr>
                <w:rFonts w:cstheme="minorHAnsi"/>
              </w:rPr>
              <w:t xml:space="preserve"> Matt Evans (</w:t>
            </w:r>
            <w:r w:rsidR="00EB5959" w:rsidRPr="007C71B0">
              <w:rPr>
                <w:rFonts w:cstheme="minorHAnsi"/>
                <w:b/>
                <w:bCs/>
              </w:rPr>
              <w:t>ME</w:t>
            </w:r>
            <w:r w:rsidR="00EB5959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6FF1BBEA" w:rsidR="00C8191B" w:rsidRPr="00DE39D6" w:rsidRDefault="00561287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EB5959">
              <w:rPr>
                <w:rFonts w:cs="Arial"/>
                <w:szCs w:val="18"/>
              </w:rPr>
              <w:t>8</w:t>
            </w:r>
            <w:r w:rsidR="00DE5278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EB5959">
              <w:rPr>
                <w:rFonts w:cs="Arial"/>
                <w:szCs w:val="18"/>
              </w:rPr>
              <w:t>5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F83649" w:rsidRPr="00DE39D6" w14:paraId="02E634CA" w14:textId="77777777" w:rsidTr="009A3331">
        <w:trPr>
          <w:trHeight w:hRule="exact" w:val="567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E72E3E7" w14:textId="2E94F0EE" w:rsidR="00397C28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0C6C7B38" w14:textId="2B8B73BC" w:rsidR="000F1911" w:rsidRPr="001C707D" w:rsidRDefault="00580163" w:rsidP="000F1911">
            <w:pPr>
              <w:spacing w:after="0" w:line="240" w:lineRule="auto"/>
              <w:rPr>
                <w:bCs/>
                <w:iCs/>
              </w:rPr>
            </w:pPr>
            <w:r w:rsidRPr="00C5127D">
              <w:rPr>
                <w:b/>
                <w:iCs/>
              </w:rPr>
              <w:t>JS</w:t>
            </w:r>
            <w:r>
              <w:rPr>
                <w:bCs/>
                <w:iCs/>
              </w:rPr>
              <w:t xml:space="preserve"> planning</w:t>
            </w:r>
            <w:r w:rsidR="00C5127D">
              <w:rPr>
                <w:bCs/>
                <w:iCs/>
              </w:rPr>
              <w:t xml:space="preserve"> 2</w:t>
            </w:r>
            <w:r w:rsidR="001C707D">
              <w:rPr>
                <w:bCs/>
                <w:iCs/>
              </w:rPr>
              <w:t xml:space="preserve">0/2729N 22/4409N 22/2053N  </w:t>
            </w:r>
            <w:r w:rsidR="001C707D" w:rsidRPr="001C707D">
              <w:rPr>
                <w:b/>
                <w:iCs/>
              </w:rPr>
              <w:t>JT</w:t>
            </w:r>
            <w:r w:rsidR="001C707D">
              <w:rPr>
                <w:b/>
                <w:iCs/>
              </w:rPr>
              <w:t xml:space="preserve"> </w:t>
            </w:r>
            <w:r w:rsidR="00D277AC">
              <w:rPr>
                <w:bCs/>
                <w:iCs/>
              </w:rPr>
              <w:t>20/2517N</w:t>
            </w:r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14A97C2D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 </w:t>
            </w:r>
            <w:r w:rsidR="00856AFD">
              <w:rPr>
                <w:rFonts w:cs="Arial"/>
                <w:szCs w:val="18"/>
              </w:rPr>
              <w:t xml:space="preserve">Vice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4A8A0ED9" w:rsidR="00F83649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D277AC">
              <w:rPr>
                <w:rFonts w:cs="Arial"/>
                <w:szCs w:val="18"/>
              </w:rPr>
              <w:t>8</w:t>
            </w:r>
            <w:r w:rsidR="006548D0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D277AC">
              <w:rPr>
                <w:rFonts w:cs="Arial"/>
                <w:szCs w:val="18"/>
              </w:rPr>
              <w:t>5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4A57F2" w:rsidRPr="00DE39D6" w14:paraId="7C1E003E" w14:textId="77777777" w:rsidTr="00A85A20">
        <w:trPr>
          <w:trHeight w:hRule="exact" w:val="1136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1D88489F" w14:textId="700C9499" w:rsidR="004A57F2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9105E">
              <w:rPr>
                <w:rFonts w:cs="Arial"/>
                <w:szCs w:val="18"/>
              </w:rPr>
              <w:t>1</w:t>
            </w:r>
            <w:r w:rsidR="00D277AC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/</w:t>
            </w:r>
            <w:r w:rsidR="00155B3F">
              <w:rPr>
                <w:rFonts w:cs="Arial"/>
                <w:szCs w:val="18"/>
              </w:rPr>
              <w:t>0</w:t>
            </w:r>
            <w:r w:rsidR="00D277AC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155B3F">
              <w:rPr>
                <w:rFonts w:cs="Arial"/>
                <w:szCs w:val="18"/>
              </w:rPr>
              <w:t>3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 </w:t>
            </w:r>
            <w:r w:rsidR="00CF2B39" w:rsidRPr="00CF2B39">
              <w:rPr>
                <w:rFonts w:cs="Arial"/>
                <w:b/>
                <w:bCs/>
                <w:szCs w:val="18"/>
              </w:rPr>
              <w:t>GV</w:t>
            </w:r>
            <w:r w:rsidR="005A66B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CF2B39">
              <w:rPr>
                <w:rFonts w:cs="Arial"/>
                <w:b/>
                <w:bCs/>
                <w:szCs w:val="18"/>
              </w:rPr>
              <w:t>MH</w:t>
            </w:r>
            <w:r w:rsidR="005A66B1">
              <w:rPr>
                <w:rFonts w:cs="Arial"/>
                <w:b/>
                <w:bCs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All Cllrs agreed.</w:t>
            </w:r>
          </w:p>
          <w:p w14:paraId="69599FA6" w14:textId="77777777" w:rsidR="004A57F2" w:rsidRPr="008111C8" w:rsidRDefault="004A57F2" w:rsidP="00DA4C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3632E8BA" w:rsidR="004A57F2" w:rsidRDefault="00BA0A01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856AFD">
              <w:rPr>
                <w:rFonts w:cs="Arial"/>
                <w:szCs w:val="18"/>
              </w:rPr>
              <w:t xml:space="preserve">Vice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2BF9DBF6" w:rsidR="004A57F2" w:rsidRDefault="00561287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D277AC">
              <w:rPr>
                <w:rFonts w:cs="Arial"/>
                <w:szCs w:val="18"/>
              </w:rPr>
              <w:t>8</w:t>
            </w:r>
            <w:r w:rsidR="00DA0793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D277AC">
              <w:rPr>
                <w:rFonts w:cs="Arial"/>
                <w:szCs w:val="18"/>
              </w:rPr>
              <w:t>5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1779A7" w:rsidRPr="00DE39D6" w14:paraId="34461246" w14:textId="77777777" w:rsidTr="0020317F">
        <w:trPr>
          <w:trHeight w:hRule="exact" w:val="602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61AE93F7" w14:textId="3FFEF7CD" w:rsidR="000F1911" w:rsidRPr="0020317F" w:rsidRDefault="001779A7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Open Forum:</w:t>
            </w:r>
            <w:r w:rsidR="00C2504D">
              <w:rPr>
                <w:rFonts w:cs="Arial"/>
                <w:b/>
                <w:szCs w:val="18"/>
              </w:rPr>
              <w:t>-</w:t>
            </w:r>
          </w:p>
          <w:p w14:paraId="454859CB" w14:textId="62B4DD57" w:rsidR="0003009E" w:rsidRPr="009A3331" w:rsidRDefault="0003009E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Vice Chair commented that it was good to see a </w:t>
            </w:r>
            <w:r w:rsidR="00AE396E">
              <w:rPr>
                <w:rFonts w:cs="Arial"/>
                <w:bCs/>
                <w:szCs w:val="18"/>
              </w:rPr>
              <w:t xml:space="preserve">presence at the meeting. </w:t>
            </w:r>
          </w:p>
          <w:p w14:paraId="27BFC305" w14:textId="02A95756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8825EB" w14:textId="77777777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FAD7965" w14:textId="2D16E0F9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1C17CA8" w14:textId="77777777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13741D3" w14:textId="77777777" w:rsidR="00841F9F" w:rsidRPr="00A6239C" w:rsidRDefault="00841F9F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476C125D" w:rsidR="00F35458" w:rsidRPr="002A3C67" w:rsidRDefault="00F35458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42468051" w:rsidR="001779A7" w:rsidRDefault="00A6038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0A3F17">
              <w:rPr>
                <w:rFonts w:cs="Arial"/>
                <w:szCs w:val="18"/>
              </w:rPr>
              <w:t>ublic</w:t>
            </w:r>
          </w:p>
        </w:tc>
        <w:tc>
          <w:tcPr>
            <w:tcW w:w="992" w:type="dxa"/>
            <w:vAlign w:val="center"/>
          </w:tcPr>
          <w:p w14:paraId="11831C7D" w14:textId="77777777" w:rsidR="00834A26" w:rsidRDefault="00834A26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6D910EB0" w14:textId="7FF3E7DB" w:rsidR="00944753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212350">
              <w:rPr>
                <w:rFonts w:cs="Arial"/>
                <w:szCs w:val="18"/>
              </w:rPr>
              <w:t>Chair</w:t>
            </w: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18071806" w:rsidR="001779A7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56AFD">
              <w:rPr>
                <w:rFonts w:cs="Arial"/>
                <w:szCs w:val="18"/>
              </w:rPr>
              <w:t>8</w:t>
            </w:r>
            <w:r w:rsidR="00A6239C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856AFD">
              <w:rPr>
                <w:rFonts w:cs="Arial"/>
                <w:szCs w:val="18"/>
              </w:rPr>
              <w:t>5</w:t>
            </w:r>
            <w:r w:rsidR="00A6239C"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5D75DF" w:rsidRPr="00DE39D6" w14:paraId="22C01C84" w14:textId="77777777" w:rsidTr="0020317F">
        <w:trPr>
          <w:trHeight w:hRule="exact" w:val="838"/>
          <w:tblHeader/>
        </w:trPr>
        <w:tc>
          <w:tcPr>
            <w:tcW w:w="993" w:type="dxa"/>
            <w:vAlign w:val="center"/>
          </w:tcPr>
          <w:p w14:paraId="2BA7C496" w14:textId="4D349006" w:rsidR="005D75DF" w:rsidRDefault="005D75DF" w:rsidP="00F83649">
            <w:pPr>
              <w:jc w:val="center"/>
            </w:pPr>
            <w:r>
              <w:t>5.</w:t>
            </w:r>
          </w:p>
        </w:tc>
        <w:tc>
          <w:tcPr>
            <w:tcW w:w="7371" w:type="dxa"/>
            <w:vAlign w:val="center"/>
          </w:tcPr>
          <w:p w14:paraId="76476081" w14:textId="694E72F5" w:rsidR="005D75DF" w:rsidRP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/>
                <w:bCs/>
              </w:rPr>
            </w:pPr>
            <w:r w:rsidRPr="00856AFD">
              <w:rPr>
                <w:b/>
                <w:bCs/>
              </w:rPr>
              <w:t>Adoption of Councillor’s Code of Conduct:-</w:t>
            </w:r>
          </w:p>
          <w:p w14:paraId="71E963D6" w14:textId="0DE14CCA" w:rsidR="00856AFD" w:rsidRDefault="00107A10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  <w:r>
              <w:t xml:space="preserve">It was proposed </w:t>
            </w:r>
            <w:r w:rsidR="0020317F">
              <w:t xml:space="preserve">by </w:t>
            </w:r>
            <w:r w:rsidR="0020317F" w:rsidRPr="0020317F">
              <w:rPr>
                <w:b/>
                <w:bCs/>
              </w:rPr>
              <w:t>VH</w:t>
            </w:r>
            <w:r w:rsidR="0020317F">
              <w:t xml:space="preserve"> </w:t>
            </w:r>
            <w:r>
              <w:t>that the CEC mod</w:t>
            </w:r>
            <w:r w:rsidR="0020317F">
              <w:t xml:space="preserve">el code of conduct be adopted, 2nded by </w:t>
            </w:r>
            <w:r w:rsidR="0020317F" w:rsidRPr="0020317F">
              <w:rPr>
                <w:b/>
                <w:bCs/>
              </w:rPr>
              <w:t>MH</w:t>
            </w:r>
          </w:p>
          <w:p w14:paraId="421F0F1E" w14:textId="77777777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</w:p>
          <w:p w14:paraId="0DBC7AAC" w14:textId="77777777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</w:p>
          <w:p w14:paraId="21FBDBE1" w14:textId="77777777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</w:p>
          <w:p w14:paraId="6607E1B5" w14:textId="77777777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</w:p>
          <w:p w14:paraId="368978C2" w14:textId="77777777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</w:p>
          <w:p w14:paraId="09A68BD1" w14:textId="77777777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</w:p>
          <w:p w14:paraId="41A184ED" w14:textId="77777777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</w:pPr>
          </w:p>
          <w:p w14:paraId="5E2D6EC8" w14:textId="4D6FC0CE" w:rsidR="00856AFD" w:rsidRDefault="00856AFD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FFD9A8" w14:textId="42AC8941" w:rsidR="005D75DF" w:rsidRDefault="00856AF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654DC431" w14:textId="70BFDBA9" w:rsidR="005D75DF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Vice Chair</w:t>
            </w:r>
          </w:p>
        </w:tc>
        <w:tc>
          <w:tcPr>
            <w:tcW w:w="1082" w:type="dxa"/>
            <w:vAlign w:val="center"/>
          </w:tcPr>
          <w:p w14:paraId="736C748C" w14:textId="5A88AD92" w:rsidR="005D75DF" w:rsidRDefault="00856AF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18/05/23</w:t>
            </w:r>
          </w:p>
        </w:tc>
      </w:tr>
      <w:tr w:rsidR="00CF21B1" w:rsidRPr="00DE39D6" w14:paraId="403AFE40" w14:textId="77777777" w:rsidTr="0020317F">
        <w:trPr>
          <w:trHeight w:hRule="exact" w:val="564"/>
          <w:tblHeader/>
        </w:trPr>
        <w:tc>
          <w:tcPr>
            <w:tcW w:w="993" w:type="dxa"/>
            <w:vAlign w:val="center"/>
          </w:tcPr>
          <w:p w14:paraId="7E5CF1E1" w14:textId="220A114B" w:rsidR="00CF21B1" w:rsidRDefault="0037393A" w:rsidP="00F83649">
            <w:pPr>
              <w:jc w:val="center"/>
            </w:pPr>
            <w:r>
              <w:t>6</w:t>
            </w:r>
            <w:r w:rsidR="00CF21B1">
              <w:t>.</w:t>
            </w:r>
          </w:p>
        </w:tc>
        <w:tc>
          <w:tcPr>
            <w:tcW w:w="7371" w:type="dxa"/>
            <w:vAlign w:val="center"/>
          </w:tcPr>
          <w:p w14:paraId="24EF7467" w14:textId="77777777" w:rsidR="00CF21B1" w:rsidRDefault="00CF21B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Borough Councillor report:-</w:t>
            </w:r>
          </w:p>
          <w:p w14:paraId="4EB847DD" w14:textId="61C4D56F" w:rsidR="00C36D0F" w:rsidRPr="00C36D0F" w:rsidRDefault="00C36D0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C36D0F">
              <w:rPr>
                <w:rFonts w:cs="Arial"/>
                <w:bCs/>
                <w:szCs w:val="18"/>
              </w:rPr>
              <w:t>Not present</w:t>
            </w:r>
          </w:p>
        </w:tc>
        <w:tc>
          <w:tcPr>
            <w:tcW w:w="992" w:type="dxa"/>
            <w:vAlign w:val="center"/>
          </w:tcPr>
          <w:p w14:paraId="0EA9BE55" w14:textId="3AB9E91F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0F77C93" w14:textId="49AC3D29" w:rsidR="00CF21B1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BP</w:t>
            </w:r>
          </w:p>
        </w:tc>
        <w:tc>
          <w:tcPr>
            <w:tcW w:w="1082" w:type="dxa"/>
            <w:vAlign w:val="center"/>
          </w:tcPr>
          <w:p w14:paraId="5172E7FF" w14:textId="500CE313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56AFD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856AFD">
              <w:rPr>
                <w:rFonts w:cs="Arial"/>
                <w:szCs w:val="18"/>
              </w:rPr>
              <w:t>5</w:t>
            </w:r>
            <w:r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580163" w:rsidRPr="00DE39D6" w14:paraId="2AD374F9" w14:textId="77777777" w:rsidTr="006326FA">
        <w:trPr>
          <w:trHeight w:hRule="exact" w:val="7791"/>
          <w:tblHeader/>
        </w:trPr>
        <w:tc>
          <w:tcPr>
            <w:tcW w:w="993" w:type="dxa"/>
            <w:vAlign w:val="center"/>
          </w:tcPr>
          <w:p w14:paraId="751F67F0" w14:textId="021A19A2" w:rsidR="00580163" w:rsidRDefault="00C77719" w:rsidP="00F83649">
            <w:pPr>
              <w:jc w:val="center"/>
            </w:pPr>
            <w:r>
              <w:t>7.</w:t>
            </w:r>
          </w:p>
        </w:tc>
        <w:tc>
          <w:tcPr>
            <w:tcW w:w="7371" w:type="dxa"/>
            <w:vAlign w:val="center"/>
          </w:tcPr>
          <w:p w14:paraId="572A6503" w14:textId="77777777" w:rsidR="00580163" w:rsidRDefault="00580163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  <w:p w14:paraId="107215E9" w14:textId="77777777" w:rsidR="00580163" w:rsidRDefault="00580163" w:rsidP="00580163">
            <w:pPr>
              <w:spacing w:after="0" w:line="240" w:lineRule="auto"/>
              <w:rPr>
                <w:b/>
                <w:i/>
              </w:rPr>
            </w:pPr>
            <w:r w:rsidRPr="00F65CA1">
              <w:rPr>
                <w:b/>
                <w:i/>
              </w:rPr>
              <w:t>Pending applications</w:t>
            </w:r>
          </w:p>
          <w:p w14:paraId="3FD61F96" w14:textId="77777777" w:rsidR="00E628B0" w:rsidRDefault="00E628B0" w:rsidP="00E628B0">
            <w:pPr>
              <w:spacing w:after="0" w:line="240" w:lineRule="auto"/>
              <w:rPr>
                <w:bCs/>
                <w:i/>
              </w:rPr>
            </w:pPr>
            <w:r w:rsidRPr="00806FC9">
              <w:rPr>
                <w:bCs/>
                <w:i/>
              </w:rPr>
              <w:t>23/1221N</w:t>
            </w:r>
            <w:r>
              <w:rPr>
                <w:bCs/>
                <w:i/>
              </w:rPr>
              <w:t xml:space="preserve">  -Park Farm, Worleston  - proposed conversion of stables to a dwelling</w:t>
            </w:r>
          </w:p>
          <w:p w14:paraId="2852DF6E" w14:textId="5B7558A2" w:rsidR="00E628B0" w:rsidRDefault="00E628B0" w:rsidP="00E628B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23/1080N – RHC (Capesthorne Hall) – New teaching block</w:t>
            </w:r>
          </w:p>
          <w:p w14:paraId="0E523AD5" w14:textId="1DDFA52B" w:rsidR="00E628B0" w:rsidRPr="00806FC9" w:rsidRDefault="00E628B0" w:rsidP="00E628B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23/1538N - Barratts Cottage, Wettenhall Rd, Poole – Certificate of use for storage of 23 caravans &amp; Boats</w:t>
            </w:r>
            <w:r w:rsidR="003D766C">
              <w:rPr>
                <w:bCs/>
                <w:i/>
              </w:rPr>
              <w:t xml:space="preserve"> - renewal</w:t>
            </w:r>
          </w:p>
          <w:p w14:paraId="03A7B5E1" w14:textId="2FE4D7B2" w:rsidR="00E628B0" w:rsidRDefault="00E628B0" w:rsidP="00E628B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23/1288N -Willlow Cottage, Wettenhall Rd, Poole – conversion of Garage &amp; stables to accommodation.</w:t>
            </w:r>
          </w:p>
          <w:p w14:paraId="53F92A91" w14:textId="0785AACB" w:rsidR="00E628B0" w:rsidRPr="00892699" w:rsidRDefault="00E628B0" w:rsidP="00E628B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23/1414N – Poole House Farm, Poole – single storey side extension (resubmission of 22/4528N)</w:t>
            </w:r>
          </w:p>
          <w:p w14:paraId="24EBB2E7" w14:textId="77777777" w:rsidR="006326FA" w:rsidRDefault="006326FA" w:rsidP="006326FA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6D756337" w14:textId="754CF8A4" w:rsidR="006326FA" w:rsidRPr="006326FA" w:rsidRDefault="006326FA" w:rsidP="006326FA">
            <w:pPr>
              <w:spacing w:after="0" w:line="240" w:lineRule="auto"/>
              <w:rPr>
                <w:b/>
                <w:i/>
              </w:rPr>
            </w:pPr>
            <w:r w:rsidRPr="00892699">
              <w:rPr>
                <w:bCs/>
                <w:i/>
              </w:rPr>
              <w:t>23/0322N -</w:t>
            </w:r>
            <w:r>
              <w:rPr>
                <w:bCs/>
                <w:i/>
              </w:rPr>
              <w:t>The Mews, Rookery Park, Main Rd, Worleston – Certificate of Lawful use -</w:t>
            </w:r>
            <w:r w:rsidRPr="003E0134">
              <w:rPr>
                <w:bCs/>
                <w:i/>
                <w:color w:val="FF0000"/>
              </w:rPr>
              <w:t>Positive Certificate</w:t>
            </w:r>
          </w:p>
          <w:p w14:paraId="4B6C217A" w14:textId="01D3A81B" w:rsidR="006326FA" w:rsidRPr="00692897" w:rsidRDefault="006326FA" w:rsidP="006326FA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23/0331D – Poole Hall Barn, Cinder Lane, Poole – Discharge Cond</w:t>
            </w:r>
            <w:r w:rsidR="00014F5B">
              <w:rPr>
                <w:bCs/>
                <w:i/>
              </w:rPr>
              <w:t>s</w:t>
            </w:r>
            <w:r>
              <w:rPr>
                <w:bCs/>
                <w:i/>
              </w:rPr>
              <w:t xml:space="preserve"> - undecided</w:t>
            </w:r>
          </w:p>
          <w:p w14:paraId="0E4D1FC3" w14:textId="77777777" w:rsidR="006326FA" w:rsidRPr="006326FA" w:rsidRDefault="006326FA" w:rsidP="006326FA">
            <w:pPr>
              <w:spacing w:after="0" w:line="240" w:lineRule="auto"/>
              <w:rPr>
                <w:bCs/>
                <w:i/>
              </w:rPr>
            </w:pPr>
            <w:r w:rsidRPr="006326FA">
              <w:rPr>
                <w:bCs/>
                <w:i/>
              </w:rPr>
              <w:t>22/3809N – Ash Villa, Main Road A-J-M – Rear extension - undecided</w:t>
            </w:r>
          </w:p>
          <w:p w14:paraId="3FC83888" w14:textId="77777777" w:rsidR="006326FA" w:rsidRPr="006326FA" w:rsidRDefault="006326FA" w:rsidP="006326FA">
            <w:pPr>
              <w:spacing w:after="0" w:line="240" w:lineRule="auto"/>
              <w:rPr>
                <w:bCs/>
                <w:i/>
              </w:rPr>
            </w:pPr>
            <w:r w:rsidRPr="006326FA">
              <w:rPr>
                <w:bCs/>
                <w:i/>
              </w:rPr>
              <w:t xml:space="preserve">22/4409D – The Grange, Worleston – Discharge of conds – 2 storey extension - </w:t>
            </w:r>
            <w:r w:rsidRPr="006326FA">
              <w:rPr>
                <w:bCs/>
                <w:i/>
                <w:color w:val="FF0000"/>
              </w:rPr>
              <w:t>Approved</w:t>
            </w:r>
          </w:p>
          <w:p w14:paraId="7F2D9830" w14:textId="77777777" w:rsidR="006326FA" w:rsidRPr="006326FA" w:rsidRDefault="006326FA" w:rsidP="006326FA">
            <w:pPr>
              <w:spacing w:after="0" w:line="240" w:lineRule="auto"/>
              <w:rPr>
                <w:bCs/>
                <w:i/>
              </w:rPr>
            </w:pPr>
            <w:r w:rsidRPr="006326FA">
              <w:rPr>
                <w:bCs/>
                <w:i/>
              </w:rPr>
              <w:t>22/2729N – Rookery view – link to existing dwelling to covered pool - undecided</w:t>
            </w:r>
          </w:p>
          <w:p w14:paraId="13346107" w14:textId="77777777" w:rsidR="006326FA" w:rsidRPr="006326FA" w:rsidRDefault="006326FA" w:rsidP="006326FA">
            <w:pPr>
              <w:spacing w:after="0" w:line="240" w:lineRule="auto"/>
              <w:rPr>
                <w:bCs/>
                <w:i/>
              </w:rPr>
            </w:pPr>
            <w:r w:rsidRPr="006326FA">
              <w:rPr>
                <w:bCs/>
                <w:i/>
              </w:rPr>
              <w:t>22/2053N – Land off Main Road, single storey outbuilding (resub of 21/5198N)</w:t>
            </w:r>
          </w:p>
          <w:p w14:paraId="361F92ED" w14:textId="654F51EB" w:rsidR="006326FA" w:rsidRDefault="006326FA" w:rsidP="006326FA">
            <w:pPr>
              <w:spacing w:after="0" w:line="240" w:lineRule="auto"/>
              <w:rPr>
                <w:bCs/>
                <w:i/>
              </w:rPr>
            </w:pPr>
            <w:r w:rsidRPr="006326FA">
              <w:rPr>
                <w:bCs/>
                <w:i/>
              </w:rPr>
              <w:t xml:space="preserve">22/0208N- Building adjoining Barons Rd, discharge of conds on 19/0773N </w:t>
            </w:r>
            <w:r>
              <w:rPr>
                <w:bCs/>
                <w:i/>
              </w:rPr>
              <w:t>–</w:t>
            </w:r>
            <w:r w:rsidRPr="006326FA">
              <w:rPr>
                <w:bCs/>
                <w:i/>
              </w:rPr>
              <w:t xml:space="preserve"> undecided</w:t>
            </w:r>
          </w:p>
          <w:p w14:paraId="17B40137" w14:textId="6959D3CF" w:rsidR="006326FA" w:rsidRPr="006326FA" w:rsidRDefault="006326FA" w:rsidP="006326FA">
            <w:pPr>
              <w:spacing w:after="0" w:line="240" w:lineRule="auto"/>
              <w:rPr>
                <w:bCs/>
                <w:i/>
              </w:rPr>
            </w:pPr>
            <w:r w:rsidRPr="006326FA">
              <w:rPr>
                <w:bCs/>
                <w:i/>
              </w:rPr>
              <w:t>22/1522N – Highfields House AJM  - Erection of wooden garage - undecided</w:t>
            </w:r>
          </w:p>
          <w:p w14:paraId="4F87FABB" w14:textId="77777777" w:rsidR="00027438" w:rsidRPr="00027438" w:rsidRDefault="00027438" w:rsidP="00027438">
            <w:pPr>
              <w:spacing w:after="0" w:line="240" w:lineRule="auto"/>
              <w:rPr>
                <w:bCs/>
                <w:i/>
              </w:rPr>
            </w:pPr>
            <w:r w:rsidRPr="00027438">
              <w:rPr>
                <w:bCs/>
                <w:i/>
              </w:rPr>
              <w:t>22/1539N- Poole Hall, Cinder Lane, single storey garden room and pool house extension. - undecided</w:t>
            </w:r>
          </w:p>
          <w:p w14:paraId="2EAAA4F6" w14:textId="77777777" w:rsidR="00027438" w:rsidRPr="00E1390B" w:rsidRDefault="00027438" w:rsidP="00027438">
            <w:pPr>
              <w:spacing w:after="0" w:line="240" w:lineRule="auto"/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Use and erection of 2 amenity buildings - Undecided</w:t>
            </w:r>
          </w:p>
          <w:p w14:paraId="638740B7" w14:textId="77777777" w:rsidR="00027438" w:rsidRDefault="00027438" w:rsidP="00027438">
            <w:pPr>
              <w:spacing w:after="0" w:line="240" w:lineRule="auto"/>
              <w:rPr>
                <w:bCs/>
                <w:i/>
              </w:rPr>
            </w:pPr>
            <w:r w:rsidRPr="007C092E">
              <w:rPr>
                <w:bCs/>
                <w:i/>
              </w:rPr>
              <w:t>21/5813N</w:t>
            </w:r>
            <w:r>
              <w:rPr>
                <w:bCs/>
                <w:i/>
              </w:rPr>
              <w:t xml:space="preserve"> – Reaseheath College, Extension to Engineering block - undecided</w:t>
            </w:r>
          </w:p>
          <w:p w14:paraId="0D021FEA" w14:textId="0C5FED97" w:rsidR="00580163" w:rsidRDefault="00580163" w:rsidP="006326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7D131B36" w14:textId="77777777" w:rsidR="00580163" w:rsidRDefault="00580163" w:rsidP="006326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08E3C462" w14:textId="77777777" w:rsidR="00580163" w:rsidRDefault="00580163" w:rsidP="006326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254D669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7436E91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73736F8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0B7577A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7F89EA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64E015C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C76EF9D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59F73E0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ECC6F91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3DF9E7E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CA3F85E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5039554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562546E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8795AE4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E18E6ED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0E35E92" w14:textId="42A0CE58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E5AD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0AE123" w14:textId="77777777" w:rsidR="00580163" w:rsidRDefault="0058016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C6BB389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2A3C67" w:rsidRPr="00DE39D6" w14:paraId="38C6BC83" w14:textId="77777777" w:rsidTr="0031433B">
        <w:trPr>
          <w:trHeight w:hRule="exact" w:val="4689"/>
          <w:tblHeader/>
        </w:trPr>
        <w:tc>
          <w:tcPr>
            <w:tcW w:w="993" w:type="dxa"/>
            <w:vAlign w:val="center"/>
          </w:tcPr>
          <w:p w14:paraId="41CE428B" w14:textId="04B6D0CB" w:rsidR="002A3C67" w:rsidRDefault="00C77719" w:rsidP="00F83649">
            <w:pPr>
              <w:jc w:val="center"/>
            </w:pPr>
            <w:r>
              <w:lastRenderedPageBreak/>
              <w:t>7</w:t>
            </w:r>
            <w:r w:rsidR="00F545E1">
              <w:t>.</w:t>
            </w:r>
          </w:p>
        </w:tc>
        <w:tc>
          <w:tcPr>
            <w:tcW w:w="7371" w:type="dxa"/>
            <w:vAlign w:val="center"/>
          </w:tcPr>
          <w:p w14:paraId="2DFC27B9" w14:textId="77777777" w:rsidR="0031433B" w:rsidRDefault="0031433B" w:rsidP="0031433B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22/0517N – Poole Hall Barn, Cinder Lane, Poole – Discharge of conditions on 21/27291N application - undecided</w:t>
            </w:r>
          </w:p>
          <w:p w14:paraId="3D8CB6DA" w14:textId="77777777" w:rsidR="0031433B" w:rsidRDefault="0031433B" w:rsidP="0031433B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condition 21/2726N application, undecided</w:t>
            </w:r>
          </w:p>
          <w:p w14:paraId="5A4FB072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21/5813N – Reaseheath College – Extension to Engineering block and additional teaching space</w:t>
            </w:r>
          </w:p>
          <w:p w14:paraId="3E30EACB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21/5898N – Land off Main Road, Worleston – outbuilding see above application 22/3505N</w:t>
            </w:r>
          </w:p>
          <w:p w14:paraId="75AC3E5E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21/2729N – Poole Hall Barn – Listed Building Consent – no decision</w:t>
            </w:r>
          </w:p>
          <w:p w14:paraId="6BE18712" w14:textId="77777777" w:rsidR="0031433B" w:rsidRPr="009277A9" w:rsidRDefault="0031433B" w:rsidP="0031433B">
            <w:pPr>
              <w:spacing w:after="0" w:line="240" w:lineRule="auto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46079F2C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20/3791N – Kingsley Fields – Variation of conditions – Multi use games area. No decision</w:t>
            </w:r>
          </w:p>
          <w:p w14:paraId="2D722889" w14:textId="77777777" w:rsidR="0031433B" w:rsidRPr="00A51B31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CC4FA9">
              <w:rPr>
                <w:bCs/>
                <w:i/>
              </w:rPr>
              <w:t>20/1405N – Land adj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0F89E989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20/2517N – Land at Dairy Lane, AJM.  Planning for 2 dwellings – not decided</w:t>
            </w:r>
          </w:p>
          <w:p w14:paraId="38D0F779" w14:textId="77777777" w:rsidR="0031433B" w:rsidRPr="0031433B" w:rsidRDefault="0031433B" w:rsidP="0031433B">
            <w:pPr>
              <w:rPr>
                <w:bCs/>
                <w:i/>
              </w:rPr>
            </w:pPr>
            <w:r w:rsidRPr="0031433B">
              <w:rPr>
                <w:bCs/>
                <w:i/>
              </w:rPr>
              <w:t>20/2085N - Church Rd, AJM – single storey rear extension. – not decided</w:t>
            </w:r>
          </w:p>
          <w:p w14:paraId="20DBA5CA" w14:textId="42D89CB1" w:rsidR="00CF0B82" w:rsidRPr="00CF0B82" w:rsidRDefault="00CF0B82" w:rsidP="00CF0B82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40150" w14:textId="0B36C626" w:rsidR="002A3C67" w:rsidRDefault="0031433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09105E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E63261D" w14:textId="3C4A80F7" w:rsidR="002A3C67" w:rsidRDefault="0031433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09105E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6CBA0E62" w14:textId="686EC16A" w:rsidR="002A3C67" w:rsidRDefault="008C282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613E9">
              <w:rPr>
                <w:rFonts w:cs="Arial"/>
                <w:szCs w:val="18"/>
              </w:rPr>
              <w:t>ngoing</w:t>
            </w:r>
          </w:p>
        </w:tc>
      </w:tr>
      <w:tr w:rsidR="000307BA" w:rsidRPr="00DE39D6" w14:paraId="459E62EF" w14:textId="77777777" w:rsidTr="004B1A94">
        <w:trPr>
          <w:trHeight w:hRule="exact" w:val="1127"/>
          <w:tblHeader/>
        </w:trPr>
        <w:tc>
          <w:tcPr>
            <w:tcW w:w="993" w:type="dxa"/>
            <w:vAlign w:val="center"/>
          </w:tcPr>
          <w:p w14:paraId="68045BD5" w14:textId="38BB4EAD" w:rsidR="000307BA" w:rsidRDefault="00C77719" w:rsidP="00F83649">
            <w:pPr>
              <w:jc w:val="center"/>
            </w:pPr>
            <w:r>
              <w:t>8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Clerks Report:-</w:t>
            </w:r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25881AC0" w14:textId="0676B35B" w:rsidR="0019592F" w:rsidRPr="0019592F" w:rsidRDefault="004B1A94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Insurance renewal due on 1</w:t>
            </w:r>
            <w:r w:rsidRPr="004B1A94">
              <w:rPr>
                <w:rFonts w:cs="Arial"/>
                <w:bCs/>
                <w:szCs w:val="18"/>
                <w:vertAlign w:val="superscript"/>
              </w:rPr>
              <w:t>st</w:t>
            </w:r>
            <w:r>
              <w:rPr>
                <w:rFonts w:cs="Arial"/>
                <w:bCs/>
                <w:szCs w:val="18"/>
              </w:rPr>
              <w:t xml:space="preserve"> June -  Tied into a 3 year deal.  Not a significant increase on last year’s cost.  2023-24 cost is £340.85</w:t>
            </w:r>
          </w:p>
          <w:p w14:paraId="3FB594E6" w14:textId="77777777" w:rsidR="007F5889" w:rsidRDefault="007F5889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1F581069" w:rsidR="000307BA" w:rsidRDefault="002825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="000307BA"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0307BA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</w:p>
        </w:tc>
      </w:tr>
      <w:tr w:rsidR="0028256F" w:rsidRPr="00DE39D6" w14:paraId="1D67FADF" w14:textId="77777777" w:rsidTr="003B7B0B">
        <w:trPr>
          <w:trHeight w:hRule="exact" w:val="1412"/>
          <w:tblHeader/>
        </w:trPr>
        <w:tc>
          <w:tcPr>
            <w:tcW w:w="993" w:type="dxa"/>
            <w:vAlign w:val="center"/>
          </w:tcPr>
          <w:p w14:paraId="5A386A22" w14:textId="0C9059AE" w:rsidR="0028256F" w:rsidRDefault="0028256F" w:rsidP="00F83649">
            <w:pPr>
              <w:jc w:val="center"/>
            </w:pPr>
            <w:r>
              <w:t>9</w:t>
            </w:r>
            <w:r w:rsidR="0053041D">
              <w:t>.</w:t>
            </w:r>
          </w:p>
        </w:tc>
        <w:tc>
          <w:tcPr>
            <w:tcW w:w="7371" w:type="dxa"/>
            <w:vAlign w:val="center"/>
          </w:tcPr>
          <w:p w14:paraId="210668F7" w14:textId="77777777" w:rsidR="0028256F" w:rsidRDefault="0028256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Annual Audited Accounts:-</w:t>
            </w:r>
          </w:p>
          <w:p w14:paraId="2EBAC6A8" w14:textId="78EBD650" w:rsidR="004B1A94" w:rsidRPr="00DF2ABE" w:rsidRDefault="004B1A94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DF2ABE">
              <w:rPr>
                <w:rFonts w:cs="Arial"/>
                <w:bCs/>
                <w:szCs w:val="18"/>
              </w:rPr>
              <w:t>All relevant forms were signed off</w:t>
            </w:r>
            <w:r w:rsidR="007F3195" w:rsidRPr="00DF2ABE">
              <w:rPr>
                <w:rFonts w:cs="Arial"/>
                <w:bCs/>
                <w:szCs w:val="18"/>
              </w:rPr>
              <w:t xml:space="preserve"> by Clerk &amp; Vice Chair.  AGAR form will be forwarded onto the External Audit</w:t>
            </w:r>
            <w:r w:rsidR="00DF2ABE" w:rsidRPr="00DF2ABE">
              <w:rPr>
                <w:rFonts w:cs="Arial"/>
                <w:bCs/>
                <w:szCs w:val="18"/>
              </w:rPr>
              <w:t>ors</w:t>
            </w:r>
            <w:r w:rsidR="00DF2ABE">
              <w:rPr>
                <w:rFonts w:cs="Arial"/>
                <w:bCs/>
                <w:szCs w:val="18"/>
              </w:rPr>
              <w:t xml:space="preserve">.  </w:t>
            </w:r>
            <w:r w:rsidR="003B7B0B">
              <w:rPr>
                <w:rFonts w:cs="Arial"/>
                <w:bCs/>
                <w:szCs w:val="18"/>
              </w:rPr>
              <w:t>Accounts inspection notice will be posted on the website and noticeboards from 6</w:t>
            </w:r>
            <w:r w:rsidR="003B7B0B" w:rsidRPr="003B7B0B">
              <w:rPr>
                <w:rFonts w:cs="Arial"/>
                <w:bCs/>
                <w:szCs w:val="18"/>
                <w:vertAlign w:val="superscript"/>
              </w:rPr>
              <w:t>th</w:t>
            </w:r>
            <w:r w:rsidR="003B7B0B">
              <w:rPr>
                <w:rFonts w:cs="Arial"/>
                <w:bCs/>
                <w:szCs w:val="18"/>
              </w:rPr>
              <w:t xml:space="preserve"> June.</w:t>
            </w:r>
          </w:p>
          <w:p w14:paraId="22DDCF39" w14:textId="77777777" w:rsidR="004B1A94" w:rsidRDefault="004B1A94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F21A568" w14:textId="77777777" w:rsidR="004B1A94" w:rsidRDefault="004B1A94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F0C327F" w14:textId="77777777" w:rsidR="004B1A94" w:rsidRDefault="004B1A94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FBBB239" w14:textId="77777777" w:rsidR="004B1A94" w:rsidRDefault="004B1A94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14C8340" w14:textId="78652826" w:rsidR="004B1A94" w:rsidRDefault="004B1A94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54137B" w14:textId="6032BB6E" w:rsidR="0028256F" w:rsidRDefault="004B1A94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3C5F5C2A" w14:textId="77777777" w:rsidR="004B1A94" w:rsidRDefault="004B1A94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Vice Chair/</w:t>
            </w:r>
          </w:p>
          <w:p w14:paraId="477C185F" w14:textId="51837D00" w:rsidR="0028256F" w:rsidRDefault="004B1A94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7EBFC14F" w14:textId="28525767" w:rsidR="0028256F" w:rsidRDefault="004B1A94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18/05/23</w:t>
            </w:r>
          </w:p>
        </w:tc>
      </w:tr>
      <w:tr w:rsidR="00B5650C" w:rsidRPr="00DE39D6" w14:paraId="1448415D" w14:textId="77777777" w:rsidTr="007D0645">
        <w:trPr>
          <w:trHeight w:hRule="exact" w:val="1857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7B0FD226" w:rsidR="00B5650C" w:rsidRDefault="0028256F" w:rsidP="00155240">
            <w:pPr>
              <w:jc w:val="center"/>
            </w:pPr>
            <w:r>
              <w:t>10</w:t>
            </w:r>
            <w:r w:rsidR="00B5650C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31D81F1" w14:textId="70C54BDB" w:rsidR="000C351C" w:rsidRPr="004C07A2" w:rsidRDefault="0096353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r w:rsidR="00F34A6D">
              <w:rPr>
                <w:rFonts w:cs="Arial"/>
                <w:b/>
                <w:szCs w:val="18"/>
              </w:rPr>
              <w:t>Matters</w:t>
            </w:r>
            <w:r w:rsidR="00B5650C">
              <w:rPr>
                <w:rFonts w:cs="Arial"/>
                <w:b/>
                <w:szCs w:val="18"/>
              </w:rPr>
              <w:t>:-</w:t>
            </w:r>
          </w:p>
          <w:p w14:paraId="5332EBC7" w14:textId="14846DD1" w:rsidR="0009105E" w:rsidRDefault="0009105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09105E">
              <w:rPr>
                <w:rFonts w:cs="Arial"/>
                <w:bCs/>
                <w:i/>
                <w:iCs/>
                <w:szCs w:val="18"/>
              </w:rPr>
              <w:t>Installation of Bench</w:t>
            </w:r>
            <w:r>
              <w:rPr>
                <w:rFonts w:cs="Arial"/>
                <w:bCs/>
                <w:szCs w:val="18"/>
              </w:rPr>
              <w:t xml:space="preserve"> – </w:t>
            </w:r>
            <w:r w:rsidR="00C41841">
              <w:rPr>
                <w:rFonts w:cs="Arial"/>
                <w:bCs/>
                <w:szCs w:val="18"/>
              </w:rPr>
              <w:t xml:space="preserve">ground work </w:t>
            </w:r>
            <w:r w:rsidR="009C7052">
              <w:rPr>
                <w:rFonts w:cs="Arial"/>
                <w:bCs/>
                <w:szCs w:val="18"/>
              </w:rPr>
              <w:t>has been</w:t>
            </w:r>
            <w:r w:rsidR="00C41841">
              <w:rPr>
                <w:rFonts w:cs="Arial"/>
                <w:bCs/>
                <w:szCs w:val="18"/>
              </w:rPr>
              <w:t xml:space="preserve"> completed</w:t>
            </w:r>
            <w:r w:rsidR="00B630CB">
              <w:rPr>
                <w:rFonts w:cs="Arial"/>
                <w:bCs/>
                <w:szCs w:val="18"/>
              </w:rPr>
              <w:t xml:space="preserve"> – thank you to </w:t>
            </w:r>
            <w:r w:rsidR="00B630CB" w:rsidRPr="00B630CB">
              <w:rPr>
                <w:rFonts w:cs="Arial"/>
                <w:b/>
                <w:szCs w:val="18"/>
              </w:rPr>
              <w:t>FP</w:t>
            </w:r>
            <w:r w:rsidR="00B630CB">
              <w:rPr>
                <w:rFonts w:cs="Arial"/>
                <w:bCs/>
                <w:szCs w:val="18"/>
              </w:rPr>
              <w:t xml:space="preserve"> &amp; </w:t>
            </w:r>
            <w:r w:rsidR="00B630CB" w:rsidRPr="00B630CB">
              <w:rPr>
                <w:rFonts w:cs="Arial"/>
                <w:b/>
                <w:szCs w:val="18"/>
              </w:rPr>
              <w:t>PJ</w:t>
            </w:r>
            <w:r w:rsidR="00B630CB">
              <w:rPr>
                <w:rFonts w:cs="Arial"/>
                <w:bCs/>
                <w:szCs w:val="18"/>
              </w:rPr>
              <w:t xml:space="preserve"> for organising this</w:t>
            </w:r>
            <w:r w:rsidR="00C41841">
              <w:rPr>
                <w:rFonts w:cs="Arial"/>
                <w:bCs/>
                <w:szCs w:val="18"/>
              </w:rPr>
              <w:t>.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B630CB">
              <w:rPr>
                <w:rFonts w:cs="Arial"/>
                <w:bCs/>
                <w:szCs w:val="18"/>
              </w:rPr>
              <w:t xml:space="preserve"> Bench will be installed </w:t>
            </w:r>
            <w:r w:rsidR="00344DBC">
              <w:rPr>
                <w:rFonts w:cs="Arial"/>
                <w:bCs/>
                <w:szCs w:val="18"/>
              </w:rPr>
              <w:t>over the next 2 weeks.</w:t>
            </w:r>
          </w:p>
          <w:p w14:paraId="13718931" w14:textId="18CD1C97" w:rsidR="000C351C" w:rsidRPr="000C351C" w:rsidRDefault="0009105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09105E">
              <w:rPr>
                <w:rFonts w:cs="Arial"/>
                <w:bCs/>
                <w:i/>
                <w:iCs/>
                <w:szCs w:val="18"/>
              </w:rPr>
              <w:t>Playground safety report</w:t>
            </w:r>
            <w:r>
              <w:rPr>
                <w:rFonts w:cs="Arial"/>
                <w:bCs/>
                <w:szCs w:val="18"/>
              </w:rPr>
              <w:t xml:space="preserve"> - </w:t>
            </w:r>
            <w:r w:rsidR="00C41841">
              <w:rPr>
                <w:rFonts w:cs="Arial"/>
                <w:bCs/>
                <w:szCs w:val="18"/>
              </w:rPr>
              <w:t xml:space="preserve">annual </w:t>
            </w:r>
            <w:r w:rsidR="00344DBC">
              <w:rPr>
                <w:rFonts w:cs="Arial"/>
                <w:bCs/>
                <w:szCs w:val="18"/>
              </w:rPr>
              <w:t>report has been returned.  There are several issues that need addressing – the Roundabout needs repair</w:t>
            </w:r>
            <w:r w:rsidR="004D5586">
              <w:rPr>
                <w:rFonts w:cs="Arial"/>
                <w:bCs/>
                <w:szCs w:val="18"/>
              </w:rPr>
              <w:t>, a gate bolt needs shearing off</w:t>
            </w:r>
            <w:r>
              <w:rPr>
                <w:rFonts w:cs="Arial"/>
                <w:bCs/>
                <w:szCs w:val="18"/>
              </w:rPr>
              <w:t>.</w:t>
            </w:r>
          </w:p>
          <w:p w14:paraId="790AACB3" w14:textId="4EE64B56" w:rsidR="00207621" w:rsidRPr="00C87082" w:rsidRDefault="00207621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C87082" w:rsidRDefault="00C87082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431717D1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2832A5">
              <w:rPr>
                <w:rFonts w:cs="Arial"/>
                <w:szCs w:val="18"/>
              </w:rPr>
              <w:t>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5AE89E" w14:textId="77777777" w:rsidR="004D5586" w:rsidRDefault="009F3B02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FP/PJ</w:t>
            </w:r>
            <w:r w:rsidR="004D5586">
              <w:rPr>
                <w:rFonts w:cs="Arial"/>
                <w:szCs w:val="18"/>
              </w:rPr>
              <w:t>/</w:t>
            </w:r>
          </w:p>
          <w:p w14:paraId="170C49F9" w14:textId="235177D1" w:rsidR="00B5650C" w:rsidRDefault="004D5586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ME/JS</w:t>
            </w:r>
          </w:p>
          <w:p w14:paraId="040CACDA" w14:textId="5010D1BC" w:rsidR="00C41841" w:rsidRDefault="00C41841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1EE5B7B6" w:rsidR="00B5650C" w:rsidRDefault="009F3B02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4D5586">
              <w:rPr>
                <w:rFonts w:cs="Arial"/>
                <w:szCs w:val="18"/>
              </w:rPr>
              <w:t>8</w:t>
            </w:r>
            <w:r w:rsidR="00F34A6D"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0</w:t>
            </w:r>
            <w:r w:rsidR="004D5586">
              <w:rPr>
                <w:rFonts w:cs="Arial"/>
                <w:szCs w:val="18"/>
              </w:rPr>
              <w:t>5</w:t>
            </w:r>
            <w:r w:rsidR="00F34A6D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603FA270" w14:textId="77777777" w:rsidTr="001D19A6">
        <w:trPr>
          <w:trHeight w:hRule="exact" w:val="1416"/>
          <w:tblHeader/>
        </w:trPr>
        <w:tc>
          <w:tcPr>
            <w:tcW w:w="993" w:type="dxa"/>
            <w:vAlign w:val="center"/>
          </w:tcPr>
          <w:p w14:paraId="357D7634" w14:textId="2D92DB36" w:rsidR="008534E3" w:rsidRDefault="00610A66" w:rsidP="008534E3">
            <w:pPr>
              <w:jc w:val="center"/>
            </w:pPr>
            <w:r>
              <w:t>11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447B31E" w14:textId="51B62E6D" w:rsidR="000C351C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>arish Compacts:-</w:t>
            </w:r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1CA888D8" w14:textId="00F53E05" w:rsidR="00C41841" w:rsidRPr="00CD0E67" w:rsidRDefault="004D5586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Councillors are happy with the job that Peter is doing</w:t>
            </w:r>
            <w:r w:rsidR="007D0645">
              <w:rPr>
                <w:rFonts w:cs="Arial"/>
                <w:szCs w:val="18"/>
              </w:rPr>
              <w:t xml:space="preserve"> – noticeable difference when Peter has been in the area.</w:t>
            </w:r>
          </w:p>
          <w:p w14:paraId="2768D2F7" w14:textId="6797DF11" w:rsidR="004C07A2" w:rsidRPr="004C07A2" w:rsidRDefault="001D19A6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Comments that there is an increase in the littering that is taking place.</w:t>
            </w:r>
          </w:p>
          <w:p w14:paraId="71ACCB84" w14:textId="77777777" w:rsidR="000C351C" w:rsidRDefault="000C351C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F31D1D" w:rsidRDefault="00F31D1D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4077A8" w:rsidRDefault="004077A8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155240" w:rsidRDefault="00C22D89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207621" w:rsidRPr="00FB448A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683BAAE" w:rsidR="008534E3" w:rsidRDefault="004D5586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691981">
              <w:rPr>
                <w:rFonts w:cs="Arial"/>
                <w:szCs w:val="18"/>
              </w:rPr>
              <w:t>lerk</w:t>
            </w:r>
          </w:p>
        </w:tc>
        <w:tc>
          <w:tcPr>
            <w:tcW w:w="992" w:type="dxa"/>
            <w:vAlign w:val="center"/>
          </w:tcPr>
          <w:p w14:paraId="41B95F8E" w14:textId="31D9B907" w:rsidR="008534E3" w:rsidRPr="00A03B90" w:rsidRDefault="00FB12F9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D5586">
              <w:rPr>
                <w:rFonts w:cs="Arial"/>
                <w:szCs w:val="18"/>
              </w:rPr>
              <w:t xml:space="preserve">Vice </w:t>
            </w:r>
            <w:r w:rsidR="00F31D1D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7F93B2CF" w14:textId="13B09541" w:rsidR="008534E3" w:rsidRDefault="00F34A6D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A0202" w:rsidRPr="0084179F" w14:paraId="7FE01558" w14:textId="77777777" w:rsidTr="00AF3898">
        <w:trPr>
          <w:trHeight w:hRule="exact" w:val="4527"/>
          <w:tblHeader/>
        </w:trPr>
        <w:tc>
          <w:tcPr>
            <w:tcW w:w="993" w:type="dxa"/>
            <w:vAlign w:val="center"/>
          </w:tcPr>
          <w:p w14:paraId="08731C3D" w14:textId="1BF65F3B" w:rsidR="008A0202" w:rsidRDefault="00610A66" w:rsidP="008534E3">
            <w:pPr>
              <w:jc w:val="center"/>
            </w:pPr>
            <w:r>
              <w:t>12</w:t>
            </w:r>
            <w:r w:rsidR="008A0202"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4B7360" w:rsidRDefault="008A0202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Road Safety Matters:-</w:t>
            </w:r>
          </w:p>
          <w:p w14:paraId="437F8BF9" w14:textId="50B22550" w:rsidR="006D5D7F" w:rsidRDefault="006D5D7F" w:rsidP="004617D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617D7">
              <w:rPr>
                <w:rFonts w:cs="Arial"/>
                <w:bCs/>
                <w:szCs w:val="18"/>
              </w:rPr>
              <w:t>Flooding issues –</w:t>
            </w:r>
            <w:r w:rsidR="009511AE">
              <w:rPr>
                <w:rFonts w:cs="Arial"/>
                <w:szCs w:val="18"/>
              </w:rPr>
              <w:t xml:space="preserve"> </w:t>
            </w:r>
            <w:r w:rsidR="001D19A6">
              <w:rPr>
                <w:rFonts w:cs="Arial"/>
                <w:szCs w:val="18"/>
              </w:rPr>
              <w:t xml:space="preserve">This is still outstanding.  </w:t>
            </w:r>
            <w:r w:rsidR="003402CF">
              <w:rPr>
                <w:rFonts w:cs="Arial"/>
                <w:szCs w:val="18"/>
              </w:rPr>
              <w:t xml:space="preserve">Photos to be </w:t>
            </w:r>
            <w:r w:rsidR="000B10BF">
              <w:rPr>
                <w:rFonts w:cs="Arial"/>
                <w:szCs w:val="18"/>
              </w:rPr>
              <w:t xml:space="preserve">submitted and chase </w:t>
            </w:r>
            <w:r w:rsidR="000B10BF" w:rsidRPr="00522B2C">
              <w:rPr>
                <w:rFonts w:cs="Arial"/>
                <w:b/>
                <w:bCs/>
                <w:szCs w:val="18"/>
              </w:rPr>
              <w:t>BP</w:t>
            </w:r>
            <w:r w:rsidR="000B10BF">
              <w:rPr>
                <w:rFonts w:cs="Arial"/>
                <w:szCs w:val="18"/>
              </w:rPr>
              <w:t xml:space="preserve"> to get Highways engaged in sorting this issue out.</w:t>
            </w:r>
          </w:p>
          <w:p w14:paraId="739B5CBB" w14:textId="6903D75E" w:rsidR="00200F09" w:rsidRPr="00E739CD" w:rsidRDefault="0049665C" w:rsidP="00E739C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Update on Road conditions – refer to Annual Parish Council meeting </w:t>
            </w:r>
            <w:r w:rsidR="000B10BF">
              <w:rPr>
                <w:rFonts w:cs="Arial"/>
                <w:szCs w:val="18"/>
              </w:rPr>
              <w:t>notes 18/05/23</w:t>
            </w:r>
          </w:p>
          <w:p w14:paraId="02EBF71D" w14:textId="5A3375A7" w:rsidR="00CD0E67" w:rsidRDefault="00200F09" w:rsidP="00200F0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Kingsbourne Road opening – </w:t>
            </w:r>
            <w:r w:rsidR="00522B2C" w:rsidRPr="00522B2C">
              <w:rPr>
                <w:rFonts w:cs="Arial"/>
                <w:b/>
                <w:bCs/>
                <w:szCs w:val="18"/>
              </w:rPr>
              <w:t>VH</w:t>
            </w:r>
            <w:r w:rsidR="00522B2C">
              <w:rPr>
                <w:rFonts w:cs="Arial"/>
                <w:szCs w:val="18"/>
              </w:rPr>
              <w:t xml:space="preserve"> has written and chased CEC Highways but no response at all.  </w:t>
            </w:r>
            <w:r w:rsidR="006702A0">
              <w:rPr>
                <w:rFonts w:cs="Arial"/>
                <w:szCs w:val="18"/>
              </w:rPr>
              <w:t xml:space="preserve">The Public </w:t>
            </w:r>
            <w:r w:rsidR="00BC01F4">
              <w:rPr>
                <w:rFonts w:cs="Arial"/>
                <w:szCs w:val="18"/>
              </w:rPr>
              <w:t>R</w:t>
            </w:r>
            <w:r w:rsidR="006702A0">
              <w:rPr>
                <w:rFonts w:cs="Arial"/>
                <w:szCs w:val="18"/>
              </w:rPr>
              <w:t xml:space="preserve">ight of </w:t>
            </w:r>
            <w:r w:rsidR="00BC01F4">
              <w:rPr>
                <w:rFonts w:cs="Arial"/>
                <w:szCs w:val="18"/>
              </w:rPr>
              <w:t>W</w:t>
            </w:r>
            <w:r w:rsidR="006702A0">
              <w:rPr>
                <w:rFonts w:cs="Arial"/>
                <w:szCs w:val="18"/>
              </w:rPr>
              <w:t xml:space="preserve">ay (PROW) are also pushing for the underpass to be opened </w:t>
            </w:r>
            <w:r w:rsidR="00C24B91">
              <w:rPr>
                <w:rFonts w:cs="Arial"/>
                <w:szCs w:val="18"/>
              </w:rPr>
              <w:t>and adopted by CEC Highways – needs lighting.</w:t>
            </w:r>
            <w:r w:rsidR="00180847">
              <w:rPr>
                <w:rFonts w:cs="Arial"/>
                <w:szCs w:val="18"/>
              </w:rPr>
              <w:t xml:space="preserve">  </w:t>
            </w:r>
            <w:r w:rsidR="00180847" w:rsidRPr="00180847">
              <w:rPr>
                <w:rFonts w:cs="Arial"/>
                <w:b/>
                <w:bCs/>
                <w:szCs w:val="18"/>
              </w:rPr>
              <w:t>VH</w:t>
            </w:r>
            <w:r w:rsidR="00180847">
              <w:rPr>
                <w:rFonts w:cs="Arial"/>
                <w:szCs w:val="18"/>
              </w:rPr>
              <w:t xml:space="preserve"> has delivered over 750 leaflets to the new houses,</w:t>
            </w:r>
            <w:r w:rsidR="005E71F2">
              <w:rPr>
                <w:rFonts w:cs="Arial"/>
                <w:szCs w:val="18"/>
              </w:rPr>
              <w:t xml:space="preserve"> so knows that these are occupied, therefore the road should have been opened </w:t>
            </w:r>
            <w:r w:rsidR="006334FF">
              <w:rPr>
                <w:rFonts w:cs="Arial"/>
                <w:szCs w:val="18"/>
              </w:rPr>
              <w:t>with this</w:t>
            </w:r>
            <w:r w:rsidR="00652B1B">
              <w:rPr>
                <w:rFonts w:cs="Arial"/>
                <w:szCs w:val="18"/>
              </w:rPr>
              <w:t xml:space="preserve"> number</w:t>
            </w:r>
            <w:r w:rsidR="006334FF">
              <w:rPr>
                <w:rFonts w:cs="Arial"/>
                <w:szCs w:val="18"/>
              </w:rPr>
              <w:t xml:space="preserve"> </w:t>
            </w:r>
            <w:r w:rsidR="00652B1B">
              <w:rPr>
                <w:rFonts w:cs="Arial"/>
                <w:szCs w:val="18"/>
              </w:rPr>
              <w:t xml:space="preserve">of </w:t>
            </w:r>
            <w:r w:rsidR="00BB64F6">
              <w:rPr>
                <w:rFonts w:cs="Arial"/>
                <w:szCs w:val="18"/>
              </w:rPr>
              <w:t>occupied properties</w:t>
            </w:r>
            <w:r w:rsidR="006334FF">
              <w:rPr>
                <w:rFonts w:cs="Arial"/>
                <w:szCs w:val="18"/>
              </w:rPr>
              <w:t>.</w:t>
            </w:r>
          </w:p>
          <w:p w14:paraId="3E2F8655" w14:textId="54925063" w:rsidR="001164F1" w:rsidRPr="00200F09" w:rsidRDefault="001164F1" w:rsidP="00200F0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Request for the triangle by Church Lane and </w:t>
            </w:r>
            <w:r w:rsidR="00AF3898">
              <w:rPr>
                <w:rFonts w:cs="Arial"/>
                <w:szCs w:val="18"/>
              </w:rPr>
              <w:t xml:space="preserve">Dairy </w:t>
            </w:r>
            <w:r w:rsidR="00F833F4">
              <w:rPr>
                <w:rFonts w:cs="Arial"/>
                <w:szCs w:val="18"/>
              </w:rPr>
              <w:t>L</w:t>
            </w:r>
            <w:r w:rsidR="00AF3898">
              <w:rPr>
                <w:rFonts w:cs="Arial"/>
                <w:szCs w:val="18"/>
              </w:rPr>
              <w:t xml:space="preserve">ane be maintained and mowed by Alan Ackerley.  Proposed by </w:t>
            </w:r>
            <w:r w:rsidR="00AF3898" w:rsidRPr="00AF3898">
              <w:rPr>
                <w:rFonts w:cs="Arial"/>
                <w:b/>
                <w:bCs/>
                <w:szCs w:val="18"/>
              </w:rPr>
              <w:t>GV</w:t>
            </w:r>
            <w:r w:rsidR="00AF3898">
              <w:rPr>
                <w:rFonts w:cs="Arial"/>
                <w:szCs w:val="18"/>
              </w:rPr>
              <w:t xml:space="preserve"> and seconded by </w:t>
            </w:r>
            <w:r w:rsidR="00AF3898" w:rsidRPr="00AF3898">
              <w:rPr>
                <w:rFonts w:cs="Arial"/>
                <w:b/>
                <w:bCs/>
                <w:szCs w:val="18"/>
              </w:rPr>
              <w:t>MH</w:t>
            </w:r>
            <w:r w:rsidR="00AF3898">
              <w:rPr>
                <w:rFonts w:cs="Arial"/>
                <w:b/>
                <w:bCs/>
                <w:szCs w:val="18"/>
              </w:rPr>
              <w:t xml:space="preserve">.  </w:t>
            </w:r>
            <w:r w:rsidR="00AF3898" w:rsidRPr="00AF3898">
              <w:rPr>
                <w:rFonts w:cs="Arial"/>
                <w:szCs w:val="18"/>
              </w:rPr>
              <w:t>Clerk to organise</w:t>
            </w:r>
            <w:r w:rsidR="00AF3898">
              <w:rPr>
                <w:rFonts w:cs="Arial"/>
                <w:szCs w:val="18"/>
              </w:rPr>
              <w:t>.</w:t>
            </w:r>
          </w:p>
          <w:p w14:paraId="5DD1BD10" w14:textId="77777777" w:rsidR="000A46CC" w:rsidRPr="00CD0E67" w:rsidRDefault="000A46CC" w:rsidP="000A46CC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FCD722E" w14:textId="747EFF2E" w:rsidR="006D5D7F" w:rsidRPr="000A46CC" w:rsidRDefault="006D5D7F" w:rsidP="000A46C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5394B8B" w14:textId="77777777" w:rsidR="006D5D7F" w:rsidRDefault="006D5D7F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C84E57A" w14:textId="77777777" w:rsidR="003F5373" w:rsidRPr="003F5373" w:rsidRDefault="003F5373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207621" w:rsidRPr="0052533D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C22D89" w:rsidRPr="00790A16" w:rsidRDefault="00C22D89" w:rsidP="00C22D8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656CC626" w:rsidR="008A0202" w:rsidRPr="0084179F" w:rsidRDefault="00D36BE4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99671F">
              <w:rPr>
                <w:rFonts w:cs="Arial"/>
                <w:szCs w:val="18"/>
              </w:rPr>
              <w:t xml:space="preserve"> </w:t>
            </w:r>
            <w:r w:rsidR="00FE77B1">
              <w:rPr>
                <w:rFonts w:cs="Arial"/>
                <w:szCs w:val="18"/>
              </w:rPr>
              <w:t xml:space="preserve"> </w:t>
            </w:r>
            <w:r w:rsidR="00873F38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5A0D21B8" w14:textId="78EB3601" w:rsidR="00B344AF" w:rsidRDefault="00D36BE4" w:rsidP="000A46CC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873F38">
              <w:rPr>
                <w:rFonts w:cs="Arial"/>
                <w:szCs w:val="18"/>
              </w:rPr>
              <w:t>Chair</w:t>
            </w:r>
            <w:r w:rsidR="00AF3898">
              <w:rPr>
                <w:rFonts w:cs="Arial"/>
                <w:szCs w:val="18"/>
              </w:rPr>
              <w:t>/ Clerk</w:t>
            </w:r>
          </w:p>
        </w:tc>
        <w:tc>
          <w:tcPr>
            <w:tcW w:w="1082" w:type="dxa"/>
            <w:vAlign w:val="center"/>
          </w:tcPr>
          <w:p w14:paraId="44D37945" w14:textId="6F38FB7A" w:rsidR="008A0202" w:rsidRPr="0084179F" w:rsidRDefault="00CA411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73F38">
              <w:rPr>
                <w:rFonts w:cs="Arial"/>
                <w:szCs w:val="18"/>
              </w:rPr>
              <w:t>ngoing</w:t>
            </w:r>
          </w:p>
        </w:tc>
      </w:tr>
      <w:tr w:rsidR="003704AE" w:rsidRPr="0084179F" w14:paraId="22535298" w14:textId="77777777" w:rsidTr="00E54678">
        <w:trPr>
          <w:trHeight w:hRule="exact" w:val="2137"/>
          <w:tblHeader/>
        </w:trPr>
        <w:tc>
          <w:tcPr>
            <w:tcW w:w="993" w:type="dxa"/>
            <w:vAlign w:val="center"/>
          </w:tcPr>
          <w:p w14:paraId="1A66BFE4" w14:textId="1A211B96" w:rsidR="003704AE" w:rsidRDefault="003704AE" w:rsidP="008534E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7371" w:type="dxa"/>
            <w:vAlign w:val="center"/>
          </w:tcPr>
          <w:p w14:paraId="223FEB19" w14:textId="77777777" w:rsidR="003704AE" w:rsidRDefault="003704A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Coronation Matters, 6</w:t>
            </w:r>
            <w:r w:rsidRPr="003704AE">
              <w:rPr>
                <w:rFonts w:cs="Arial"/>
                <w:b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Cs w:val="18"/>
              </w:rPr>
              <w:t xml:space="preserve"> May:-</w:t>
            </w:r>
          </w:p>
          <w:p w14:paraId="6859604F" w14:textId="7259F530" w:rsidR="006334FF" w:rsidRDefault="006334FF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Mugs have been well received by all children </w:t>
            </w:r>
            <w:r w:rsidR="00865D8C">
              <w:rPr>
                <w:rFonts w:cs="Arial"/>
                <w:bCs/>
                <w:szCs w:val="18"/>
              </w:rPr>
              <w:t xml:space="preserve">at the school &amp; </w:t>
            </w:r>
            <w:r>
              <w:rPr>
                <w:rFonts w:cs="Arial"/>
                <w:bCs/>
                <w:szCs w:val="18"/>
              </w:rPr>
              <w:t>in the parish.</w:t>
            </w:r>
            <w:r w:rsidR="00C5364D">
              <w:rPr>
                <w:rFonts w:cs="Arial"/>
                <w:bCs/>
                <w:szCs w:val="18"/>
              </w:rPr>
              <w:t xml:space="preserve">  These have been funded by the Solar Grant. </w:t>
            </w:r>
            <w:r w:rsidR="00B74CE1">
              <w:rPr>
                <w:rFonts w:cs="Arial"/>
                <w:bCs/>
                <w:szCs w:val="18"/>
              </w:rPr>
              <w:t>It was agreed that the surplus be kept for any new</w:t>
            </w:r>
            <w:r w:rsidR="00276670">
              <w:rPr>
                <w:rFonts w:cs="Arial"/>
                <w:bCs/>
                <w:szCs w:val="18"/>
              </w:rPr>
              <w:t xml:space="preserve"> </w:t>
            </w:r>
            <w:r w:rsidR="00B74CE1">
              <w:rPr>
                <w:rFonts w:cs="Arial"/>
                <w:bCs/>
                <w:szCs w:val="18"/>
              </w:rPr>
              <w:t>born in the parish</w:t>
            </w:r>
            <w:r w:rsidR="00C5364D">
              <w:rPr>
                <w:rFonts w:cs="Arial"/>
                <w:bCs/>
                <w:szCs w:val="18"/>
              </w:rPr>
              <w:t xml:space="preserve"> </w:t>
            </w:r>
            <w:r w:rsidR="00B74CE1">
              <w:rPr>
                <w:rFonts w:cs="Arial"/>
                <w:bCs/>
                <w:szCs w:val="18"/>
              </w:rPr>
              <w:t>this year</w:t>
            </w:r>
            <w:r w:rsidR="00276670">
              <w:rPr>
                <w:rFonts w:cs="Arial"/>
                <w:bCs/>
                <w:szCs w:val="18"/>
              </w:rPr>
              <w:t>.</w:t>
            </w:r>
            <w:r w:rsidR="00F0572A">
              <w:rPr>
                <w:rFonts w:cs="Arial"/>
                <w:bCs/>
                <w:szCs w:val="18"/>
              </w:rPr>
              <w:t xml:space="preserve">  It was proposed that the money already raised from the sale of mugs be donated to the RDA</w:t>
            </w:r>
            <w:r w:rsidR="00E54678">
              <w:rPr>
                <w:rFonts w:cs="Arial"/>
                <w:bCs/>
                <w:szCs w:val="18"/>
              </w:rPr>
              <w:t xml:space="preserve"> Nantwich branch</w:t>
            </w:r>
            <w:r w:rsidR="00F0572A">
              <w:rPr>
                <w:rFonts w:cs="Arial"/>
                <w:bCs/>
                <w:szCs w:val="18"/>
              </w:rPr>
              <w:t xml:space="preserve">  by </w:t>
            </w:r>
            <w:r w:rsidR="00F0572A" w:rsidRPr="00991D81">
              <w:rPr>
                <w:rFonts w:cs="Arial"/>
                <w:b/>
                <w:szCs w:val="18"/>
              </w:rPr>
              <w:t>JS</w:t>
            </w:r>
            <w:r w:rsidR="00F0572A">
              <w:rPr>
                <w:rFonts w:cs="Arial"/>
                <w:bCs/>
                <w:szCs w:val="18"/>
              </w:rPr>
              <w:t xml:space="preserve"> and </w:t>
            </w:r>
            <w:r w:rsidR="00E54678">
              <w:rPr>
                <w:rFonts w:cs="Arial"/>
                <w:bCs/>
                <w:szCs w:val="18"/>
              </w:rPr>
              <w:t xml:space="preserve">seconded by </w:t>
            </w:r>
            <w:r w:rsidR="00991D81" w:rsidRPr="00991D81">
              <w:rPr>
                <w:rFonts w:cs="Arial"/>
                <w:b/>
                <w:szCs w:val="18"/>
              </w:rPr>
              <w:t>MH</w:t>
            </w:r>
          </w:p>
          <w:p w14:paraId="1F93B3C1" w14:textId="77777777" w:rsidR="00652B1B" w:rsidRPr="006334FF" w:rsidRDefault="00652B1B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2DC3BAE" w14:textId="067BA2C1" w:rsidR="00C96AA6" w:rsidRPr="00C96AA6" w:rsidRDefault="00C96AA6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EA88B6" w14:textId="434E3C00" w:rsidR="003704AE" w:rsidRPr="0084179F" w:rsidRDefault="00C96AA6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6A1F7A6A" w14:textId="77777777" w:rsidR="00C96AA6" w:rsidRDefault="00C96AA6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Clerk/</w:t>
            </w:r>
          </w:p>
          <w:p w14:paraId="118B6365" w14:textId="1EB6E943" w:rsidR="003704AE" w:rsidRDefault="00C96AA6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2B70D2CA" w14:textId="65FB8680" w:rsidR="003704AE" w:rsidRPr="0084179F" w:rsidRDefault="00EF4856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18/05/23</w:t>
            </w:r>
          </w:p>
        </w:tc>
      </w:tr>
      <w:tr w:rsidR="008534E3" w:rsidRPr="00DE39D6" w14:paraId="50B09416" w14:textId="77777777" w:rsidTr="00D011DA">
        <w:trPr>
          <w:trHeight w:hRule="exact" w:val="5668"/>
          <w:tblHeader/>
        </w:trPr>
        <w:tc>
          <w:tcPr>
            <w:tcW w:w="993" w:type="dxa"/>
            <w:vAlign w:val="center"/>
          </w:tcPr>
          <w:p w14:paraId="0F89B2C5" w14:textId="44A7519E" w:rsidR="008534E3" w:rsidRDefault="008D2FCF" w:rsidP="008534E3">
            <w:pPr>
              <w:jc w:val="center"/>
            </w:pPr>
            <w:r>
              <w:t>1</w:t>
            </w:r>
            <w:r w:rsidR="003704AE">
              <w:t>4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67B2C1CE" w14:textId="77777777" w:rsidR="00312A19" w:rsidRDefault="00D51DD3" w:rsidP="00312A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>Payment of accounts :-</w:t>
            </w:r>
          </w:p>
          <w:p w14:paraId="0A9F0AE3" w14:textId="3326846B" w:rsidR="00312A19" w:rsidRPr="00312A19" w:rsidRDefault="008534E3" w:rsidP="00312A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312A19">
              <w:rPr>
                <w:bCs/>
              </w:rPr>
              <w:t>Current bank balance 10/05/22 = £8633.24</w:t>
            </w:r>
          </w:p>
          <w:p w14:paraId="0A7EBD2E" w14:textId="77777777" w:rsidR="00312A19" w:rsidRDefault="00312A19" w:rsidP="00312A1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 include:</w:t>
            </w:r>
            <w:r>
              <w:rPr>
                <w:bCs/>
              </w:rPr>
              <w:tab/>
              <w:t>Solar Grant paid 04/05/23 =£2366.90</w:t>
            </w:r>
          </w:p>
          <w:p w14:paraId="174DC7DB" w14:textId="6A317078" w:rsidR="00312A19" w:rsidRDefault="00312A19" w:rsidP="00312A1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            CEC Precept Paid 01/04/23 =£2308.50</w:t>
            </w:r>
          </w:p>
          <w:p w14:paraId="7BC5AA18" w14:textId="77777777" w:rsidR="00312A19" w:rsidRPr="008F72E9" w:rsidRDefault="00312A19" w:rsidP="00312A19">
            <w:pPr>
              <w:spacing w:after="0" w:line="240" w:lineRule="auto"/>
              <w:rPr>
                <w:bCs/>
              </w:rPr>
            </w:pPr>
          </w:p>
          <w:p w14:paraId="691BD39B" w14:textId="72D87BD3" w:rsidR="009B435B" w:rsidRPr="009B435B" w:rsidRDefault="00312A19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 xml:space="preserve">Clerks fees </w:t>
            </w:r>
            <w:r w:rsidR="00A45C3F">
              <w:rPr>
                <w:i/>
                <w:iCs/>
              </w:rPr>
              <w:t xml:space="preserve">                                                                                          £400.00</w:t>
            </w:r>
          </w:p>
          <w:p w14:paraId="1DF8ECF6" w14:textId="3ACCF356" w:rsidR="00312A19" w:rsidRPr="00312A19" w:rsidRDefault="009B435B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i/>
                <w:iCs/>
              </w:rPr>
              <w:t xml:space="preserve">Clerk </w:t>
            </w:r>
            <w:r w:rsidR="00312A19" w:rsidRPr="00312A19">
              <w:rPr>
                <w:i/>
                <w:iCs/>
              </w:rPr>
              <w:t>Annual Expenses</w:t>
            </w:r>
            <w:r w:rsidR="00A45C3F">
              <w:rPr>
                <w:i/>
                <w:iCs/>
              </w:rPr>
              <w:t xml:space="preserve">                                                                      £</w:t>
            </w:r>
            <w:r w:rsidR="008541DD">
              <w:rPr>
                <w:i/>
                <w:iCs/>
              </w:rPr>
              <w:t>277.98</w:t>
            </w:r>
          </w:p>
          <w:p w14:paraId="71A74905" w14:textId="5E63ECC8" w:rsidR="00312A19" w:rsidRPr="00666AF0" w:rsidRDefault="00312A19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Laptop Costs</w:t>
            </w:r>
            <w:r w:rsidR="008541DD">
              <w:rPr>
                <w:i/>
                <w:iCs/>
              </w:rPr>
              <w:t xml:space="preserve">                                                                                       £</w:t>
            </w:r>
            <w:r w:rsidR="00C95217">
              <w:rPr>
                <w:i/>
                <w:iCs/>
              </w:rPr>
              <w:t>229.00</w:t>
            </w:r>
          </w:p>
          <w:p w14:paraId="5D622315" w14:textId="0B3989E7" w:rsidR="00666AF0" w:rsidRPr="00312A19" w:rsidRDefault="00666AF0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i/>
                <w:iCs/>
              </w:rPr>
              <w:t>Laptop Purchase</w:t>
            </w:r>
            <w:r w:rsidR="00C95217">
              <w:rPr>
                <w:i/>
                <w:iCs/>
              </w:rPr>
              <w:t xml:space="preserve">                                                                               </w:t>
            </w:r>
            <w:r w:rsidR="007C3363">
              <w:rPr>
                <w:i/>
                <w:iCs/>
              </w:rPr>
              <w:t xml:space="preserve"> </w:t>
            </w:r>
            <w:r w:rsidR="00C95217">
              <w:rPr>
                <w:i/>
                <w:iCs/>
              </w:rPr>
              <w:t>£498.99</w:t>
            </w:r>
          </w:p>
          <w:p w14:paraId="39A932BD" w14:textId="396C24C8" w:rsidR="00312A19" w:rsidRPr="00312A19" w:rsidRDefault="00312A19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Coronation Mug costs</w:t>
            </w:r>
            <w:r w:rsidR="00317A84">
              <w:rPr>
                <w:i/>
                <w:iCs/>
              </w:rPr>
              <w:t xml:space="preserve">                                                                     </w:t>
            </w:r>
            <w:r w:rsidR="007C3363">
              <w:rPr>
                <w:i/>
                <w:iCs/>
              </w:rPr>
              <w:t xml:space="preserve">  </w:t>
            </w:r>
            <w:r w:rsidR="00317A84">
              <w:rPr>
                <w:i/>
                <w:iCs/>
              </w:rPr>
              <w:t>£849.00</w:t>
            </w:r>
          </w:p>
          <w:p w14:paraId="2B0C421F" w14:textId="04CBD989" w:rsidR="00312A19" w:rsidRPr="00312A19" w:rsidRDefault="00312A19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Insurance costs</w:t>
            </w:r>
            <w:r w:rsidR="00317A84">
              <w:rPr>
                <w:i/>
                <w:iCs/>
              </w:rPr>
              <w:t xml:space="preserve">                                                                                </w:t>
            </w:r>
            <w:r w:rsidR="007C3363">
              <w:rPr>
                <w:i/>
                <w:iCs/>
              </w:rPr>
              <w:t xml:space="preserve">  </w:t>
            </w:r>
            <w:r w:rsidR="00317A84">
              <w:rPr>
                <w:i/>
                <w:iCs/>
              </w:rPr>
              <w:t>£</w:t>
            </w:r>
            <w:r w:rsidR="007C3363">
              <w:rPr>
                <w:i/>
                <w:iCs/>
              </w:rPr>
              <w:t>340.85</w:t>
            </w:r>
          </w:p>
          <w:p w14:paraId="1051615A" w14:textId="26E3C152" w:rsidR="00312A19" w:rsidRPr="00312A19" w:rsidRDefault="00312A19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 xml:space="preserve">CHALC affiliation costs </w:t>
            </w:r>
            <w:r w:rsidR="007C3363">
              <w:rPr>
                <w:i/>
                <w:iCs/>
              </w:rPr>
              <w:t xml:space="preserve">                                                                    </w:t>
            </w:r>
            <w:r w:rsidR="008D21FC">
              <w:rPr>
                <w:i/>
                <w:iCs/>
              </w:rPr>
              <w:t>£199.80</w:t>
            </w:r>
            <w:r w:rsidR="007C3363">
              <w:rPr>
                <w:i/>
                <w:iCs/>
              </w:rPr>
              <w:t xml:space="preserve"> </w:t>
            </w:r>
          </w:p>
          <w:p w14:paraId="1B69B4F3" w14:textId="341580CD" w:rsidR="00312A19" w:rsidRPr="009B435B" w:rsidRDefault="00312A19" w:rsidP="009B435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WVH hire costs</w:t>
            </w:r>
            <w:r w:rsidR="00317A84">
              <w:rPr>
                <w:i/>
                <w:iCs/>
              </w:rPr>
              <w:t xml:space="preserve">                                                                                  £32.00</w:t>
            </w:r>
          </w:p>
          <w:p w14:paraId="414F98D5" w14:textId="4ED4BAA6" w:rsidR="00312A19" w:rsidRPr="00312A19" w:rsidRDefault="00312A19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Playground audit fee</w:t>
            </w:r>
            <w:r w:rsidR="008D21FC">
              <w:rPr>
                <w:i/>
                <w:iCs/>
              </w:rPr>
              <w:t xml:space="preserve">                                                                       £</w:t>
            </w:r>
            <w:r w:rsidR="003B7A9B">
              <w:rPr>
                <w:i/>
                <w:iCs/>
              </w:rPr>
              <w:t>98.40</w:t>
            </w:r>
          </w:p>
          <w:p w14:paraId="25A6F2F4" w14:textId="71C12DBE" w:rsidR="00312A19" w:rsidRPr="00312A19" w:rsidRDefault="00312A19" w:rsidP="00312A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Internal Audit Fee</w:t>
            </w:r>
            <w:r w:rsidR="003B7A9B">
              <w:rPr>
                <w:i/>
                <w:iCs/>
              </w:rPr>
              <w:t xml:space="preserve">                                                                            £112.50</w:t>
            </w:r>
          </w:p>
          <w:p w14:paraId="10C350BD" w14:textId="253E3CFC" w:rsidR="00312A19" w:rsidRDefault="00170DE7" w:rsidP="00170DE7">
            <w:pPr>
              <w:rPr>
                <w:bCs/>
              </w:rPr>
            </w:pPr>
            <w:r>
              <w:rPr>
                <w:bCs/>
              </w:rPr>
              <w:t xml:space="preserve">All payments proposed by </w:t>
            </w:r>
            <w:r w:rsidR="007D18BD" w:rsidRPr="00D011DA">
              <w:rPr>
                <w:b/>
              </w:rPr>
              <w:t>VH</w:t>
            </w:r>
            <w:r w:rsidR="007D18BD">
              <w:rPr>
                <w:bCs/>
              </w:rPr>
              <w:t xml:space="preserve"> and seconded by </w:t>
            </w:r>
            <w:r w:rsidR="007D18BD" w:rsidRPr="00D011DA">
              <w:rPr>
                <w:b/>
              </w:rPr>
              <w:t>GV</w:t>
            </w:r>
          </w:p>
          <w:p w14:paraId="73C4EED5" w14:textId="61295A6C" w:rsidR="007D18BD" w:rsidRDefault="007D18BD" w:rsidP="00170DE7">
            <w:pPr>
              <w:rPr>
                <w:bCs/>
              </w:rPr>
            </w:pPr>
            <w:r>
              <w:rPr>
                <w:bCs/>
              </w:rPr>
              <w:t>Proposed by</w:t>
            </w:r>
            <w:r w:rsidRPr="00D011DA">
              <w:rPr>
                <w:b/>
              </w:rPr>
              <w:t xml:space="preserve"> </w:t>
            </w:r>
            <w:r w:rsidR="00D011DA" w:rsidRPr="00D011DA">
              <w:rPr>
                <w:b/>
              </w:rPr>
              <w:t>FP</w:t>
            </w:r>
            <w:r w:rsidR="00D011DA">
              <w:rPr>
                <w:bCs/>
              </w:rPr>
              <w:t xml:space="preserve"> &amp; Seconded by </w:t>
            </w:r>
            <w:r w:rsidR="00D011DA" w:rsidRPr="00D011DA">
              <w:rPr>
                <w:b/>
              </w:rPr>
              <w:t>VH</w:t>
            </w:r>
            <w:r w:rsidR="00D011DA">
              <w:rPr>
                <w:bCs/>
              </w:rPr>
              <w:t xml:space="preserve"> that £25 from the Community Solar Grant be used for sponsorship for Helen Exley who is doing the “Hike for Life” for Cancer Research on 3</w:t>
            </w:r>
            <w:r w:rsidR="00D011DA" w:rsidRPr="00D011DA">
              <w:rPr>
                <w:bCs/>
                <w:vertAlign w:val="superscript"/>
              </w:rPr>
              <w:t>rd</w:t>
            </w:r>
            <w:r w:rsidR="00D011DA">
              <w:rPr>
                <w:bCs/>
              </w:rPr>
              <w:t xml:space="preserve"> June.</w:t>
            </w:r>
          </w:p>
          <w:p w14:paraId="64D296F6" w14:textId="2FFD0AD3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19626581" w:rsidR="008534E3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12A19">
              <w:rPr>
                <w:rFonts w:cs="Arial"/>
                <w:szCs w:val="18"/>
              </w:rPr>
              <w:t>8</w:t>
            </w:r>
            <w:r w:rsidR="007A0B0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312A19">
              <w:rPr>
                <w:rFonts w:cs="Arial"/>
                <w:szCs w:val="18"/>
              </w:rPr>
              <w:t>5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4B29B1" w:rsidRPr="00DE39D6" w14:paraId="5A407328" w14:textId="77777777" w:rsidTr="00A85A20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41BB8C62" w:rsidR="004B29B1" w:rsidRDefault="006927CB" w:rsidP="008534E3">
            <w:pPr>
              <w:jc w:val="center"/>
            </w:pPr>
            <w:r>
              <w:t>1</w:t>
            </w:r>
            <w:r w:rsidR="003704AE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46C5D11" w14:textId="77777777" w:rsidR="006B28F1" w:rsidRDefault="006927CB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</w:t>
            </w:r>
            <w:r w:rsidR="006B28F1">
              <w:rPr>
                <w:rFonts w:cs="Arial"/>
                <w:b/>
                <w:szCs w:val="18"/>
              </w:rPr>
              <w:t>3</w:t>
            </w:r>
            <w:r>
              <w:rPr>
                <w:rFonts w:cs="Arial"/>
                <w:b/>
                <w:szCs w:val="18"/>
              </w:rPr>
              <w:t>:</w:t>
            </w:r>
          </w:p>
          <w:p w14:paraId="5ED1ADAB" w14:textId="4DBCD3D1" w:rsidR="006927CB" w:rsidRPr="00155240" w:rsidRDefault="006B28F1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6D7459">
              <w:rPr>
                <w:color w:val="FF0000"/>
              </w:rPr>
              <w:t xml:space="preserve"> 13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July, 14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September, 16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November</w:t>
            </w:r>
            <w:r w:rsidR="00C80B56">
              <w:rPr>
                <w:b/>
                <w:color w:val="FF0000"/>
              </w:rPr>
              <w:t xml:space="preserve"> </w:t>
            </w:r>
          </w:p>
          <w:p w14:paraId="27080F4E" w14:textId="77777777" w:rsidR="004B29B1" w:rsidRDefault="004B29B1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51BA6A1D" w:rsidR="004B29B1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12A19">
              <w:rPr>
                <w:rFonts w:cs="Arial"/>
                <w:szCs w:val="18"/>
              </w:rPr>
              <w:t>8</w:t>
            </w:r>
            <w:r w:rsidR="006927CB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312A19">
              <w:rPr>
                <w:rFonts w:cs="Arial"/>
                <w:szCs w:val="18"/>
              </w:rPr>
              <w:t>5</w:t>
            </w:r>
            <w:r w:rsidR="006927CB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3360A5" w:rsidRPr="00DE39D6" w14:paraId="1BEE4EBD" w14:textId="77777777" w:rsidTr="00A85A20">
        <w:trPr>
          <w:trHeight w:hRule="exact" w:val="983"/>
          <w:tblHeader/>
        </w:trPr>
        <w:tc>
          <w:tcPr>
            <w:tcW w:w="993" w:type="dxa"/>
            <w:vAlign w:val="center"/>
          </w:tcPr>
          <w:p w14:paraId="54F716C2" w14:textId="10033DE2" w:rsidR="003360A5" w:rsidRDefault="003360A5" w:rsidP="008534E3">
            <w:pPr>
              <w:jc w:val="center"/>
            </w:pPr>
            <w:r>
              <w:t>1</w:t>
            </w:r>
            <w:r w:rsidR="003704AE">
              <w:t>6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AD45772" w14:textId="680CB0DD" w:rsidR="003360A5" w:rsidRDefault="00191FE4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</w:t>
            </w:r>
            <w:r w:rsidR="003360A5">
              <w:rPr>
                <w:rFonts w:cs="Arial"/>
                <w:b/>
                <w:szCs w:val="18"/>
              </w:rPr>
              <w:t>tems for next agenda</w:t>
            </w:r>
            <w:r w:rsidR="003360A5">
              <w:rPr>
                <w:rFonts w:cs="Arial"/>
                <w:szCs w:val="18"/>
              </w:rPr>
              <w:t xml:space="preserve">:- </w:t>
            </w:r>
          </w:p>
          <w:p w14:paraId="427B0745" w14:textId="791685A6" w:rsidR="00C36D0F" w:rsidRDefault="00191FE4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  <w:p w14:paraId="2630F33C" w14:textId="7F2B7D83" w:rsidR="00C36D0F" w:rsidRPr="003360A5" w:rsidRDefault="00C36D0F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F007B5" w14:textId="33C4EDB4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35338F4D" w:rsidR="003360A5" w:rsidRDefault="00B26306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12A19">
              <w:rPr>
                <w:rFonts w:cs="Arial"/>
                <w:szCs w:val="18"/>
              </w:rPr>
              <w:t>8</w:t>
            </w:r>
            <w:r w:rsidR="003360A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312A19">
              <w:rPr>
                <w:rFonts w:cs="Arial"/>
                <w:szCs w:val="18"/>
              </w:rPr>
              <w:t>5</w:t>
            </w:r>
            <w:r w:rsidR="003360A5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</w:tbl>
    <w:p w14:paraId="7AA641C2" w14:textId="611B2DCF" w:rsidR="00E01C4A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9A03FA">
        <w:rPr>
          <w:rFonts w:cstheme="minorHAnsi"/>
        </w:rPr>
        <w:t>20</w:t>
      </w:r>
      <w:r w:rsidR="00312563">
        <w:rPr>
          <w:rFonts w:cstheme="minorHAnsi"/>
        </w:rPr>
        <w:t>.</w:t>
      </w:r>
      <w:r w:rsidR="00951329">
        <w:rPr>
          <w:rFonts w:cstheme="minorHAnsi"/>
        </w:rPr>
        <w:t>30</w:t>
      </w:r>
      <w:r w:rsidR="001E266C">
        <w:rPr>
          <w:rFonts w:cstheme="minorHAnsi"/>
        </w:rPr>
        <w:t xml:space="preserve"> </w:t>
      </w:r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</w:p>
    <w:p w14:paraId="490C4857" w14:textId="77401E7A" w:rsidR="00B26306" w:rsidRDefault="00B26306" w:rsidP="003360A5">
      <w:pPr>
        <w:jc w:val="both"/>
        <w:rPr>
          <w:rFonts w:cstheme="minorHAnsi"/>
        </w:rPr>
      </w:pPr>
    </w:p>
    <w:p w14:paraId="71DE1C3D" w14:textId="70EE3BFB" w:rsidR="00B26306" w:rsidRDefault="00B26306" w:rsidP="003360A5">
      <w:pPr>
        <w:jc w:val="both"/>
        <w:rPr>
          <w:rFonts w:cstheme="minorHAnsi"/>
        </w:rPr>
      </w:pPr>
    </w:p>
    <w:p w14:paraId="345AB211" w14:textId="77777777" w:rsidR="001164F1" w:rsidRDefault="001164F1" w:rsidP="003360A5">
      <w:pPr>
        <w:jc w:val="both"/>
        <w:rPr>
          <w:rFonts w:cstheme="minorHAnsi"/>
        </w:rPr>
      </w:pPr>
    </w:p>
    <w:p w14:paraId="1392275C" w14:textId="77777777" w:rsidR="001164F1" w:rsidRDefault="001164F1" w:rsidP="003360A5">
      <w:pPr>
        <w:jc w:val="both"/>
        <w:rPr>
          <w:rFonts w:cstheme="minorHAnsi"/>
        </w:rPr>
      </w:pPr>
    </w:p>
    <w:p w14:paraId="7E7FF4B5" w14:textId="0DDBAC95" w:rsidR="00B26306" w:rsidRDefault="00B26306" w:rsidP="003360A5">
      <w:pPr>
        <w:jc w:val="both"/>
        <w:rPr>
          <w:rFonts w:cstheme="minorHAnsi"/>
        </w:rPr>
      </w:pPr>
    </w:p>
    <w:p w14:paraId="3F78881A" w14:textId="77777777" w:rsidR="00B26306" w:rsidRDefault="00B26306" w:rsidP="003360A5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0DA89F71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7A37F7">
        <w:rPr>
          <w:b/>
          <w:sz w:val="36"/>
          <w:szCs w:val="36"/>
        </w:rPr>
        <w:t>1</w:t>
      </w:r>
      <w:r w:rsidR="00384F4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</w:t>
      </w:r>
      <w:r w:rsidR="00191FE4">
        <w:rPr>
          <w:b/>
          <w:sz w:val="36"/>
          <w:szCs w:val="36"/>
        </w:rPr>
        <w:t>0</w:t>
      </w:r>
      <w:r w:rsidR="00384F40">
        <w:rPr>
          <w:b/>
          <w:sz w:val="36"/>
          <w:szCs w:val="36"/>
        </w:rPr>
        <w:t>5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191FE4">
        <w:rPr>
          <w:b/>
          <w:sz w:val="36"/>
          <w:szCs w:val="36"/>
        </w:rPr>
        <w:t>3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B60DB7">
        <w:trPr>
          <w:trHeight w:val="1334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6F28D09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0997FA7A" w14:textId="6CF89DE1" w:rsidR="00E7270B" w:rsidRPr="00B60DB7" w:rsidRDefault="00DF3B95" w:rsidP="00B60DB7">
            <w:pPr>
              <w:rPr>
                <w:b/>
                <w:bCs/>
                <w:highlight w:val="yellow"/>
              </w:rPr>
            </w:pPr>
            <w:r w:rsidRPr="00861D13">
              <w:rPr>
                <w:b/>
                <w:bCs/>
                <w:highlight w:val="yellow"/>
              </w:rPr>
              <w:t>O</w:t>
            </w:r>
            <w:r w:rsidR="00861D13" w:rsidRPr="00861D13">
              <w:rPr>
                <w:b/>
                <w:bCs/>
                <w:highlight w:val="yellow"/>
              </w:rPr>
              <w:t>utstanding</w:t>
            </w:r>
          </w:p>
          <w:p w14:paraId="1595D138" w14:textId="77777777" w:rsidR="001E266C" w:rsidRPr="001E266C" w:rsidRDefault="001E266C" w:rsidP="001E266C">
            <w:pPr>
              <w:pStyle w:val="ListParagraph"/>
              <w:rPr>
                <w:highlight w:val="yellow"/>
              </w:rPr>
            </w:pPr>
          </w:p>
          <w:p w14:paraId="7CD5150F" w14:textId="3564AB30" w:rsidR="001E266C" w:rsidRDefault="001E266C" w:rsidP="00576739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1E266C">
              <w:rPr>
                <w:highlight w:val="yellow"/>
              </w:rPr>
              <w:t xml:space="preserve">Bench to be installed  installed </w:t>
            </w:r>
          </w:p>
          <w:p w14:paraId="1EA7C82D" w14:textId="1A5AFC5F" w:rsidR="00C5127D" w:rsidRPr="00384F40" w:rsidRDefault="00C5127D" w:rsidP="00384F40">
            <w:pPr>
              <w:ind w:left="360"/>
              <w:rPr>
                <w:highlight w:val="yellow"/>
              </w:rPr>
            </w:pPr>
          </w:p>
          <w:p w14:paraId="3491D5CB" w14:textId="79540DF2" w:rsidR="00E7270B" w:rsidRPr="001E266C" w:rsidRDefault="00E7270B" w:rsidP="001E266C">
            <w:pPr>
              <w:ind w:left="360"/>
              <w:rPr>
                <w:highlight w:val="yellow"/>
              </w:rPr>
            </w:pPr>
          </w:p>
          <w:p w14:paraId="3D249116" w14:textId="1C7E603B" w:rsidR="00861D13" w:rsidRDefault="00861D13" w:rsidP="00861D13"/>
          <w:p w14:paraId="19899CE2" w14:textId="7CCC7455" w:rsidR="00861D13" w:rsidRPr="00861D13" w:rsidRDefault="00861D13" w:rsidP="00384C39">
            <w:pPr>
              <w:rPr>
                <w:i/>
                <w:highlight w:val="yellow"/>
              </w:rPr>
            </w:pPr>
          </w:p>
        </w:tc>
        <w:tc>
          <w:tcPr>
            <w:tcW w:w="1417" w:type="dxa"/>
          </w:tcPr>
          <w:p w14:paraId="6F6A575B" w14:textId="5A6B4F40" w:rsidR="00576739" w:rsidRDefault="00576739" w:rsidP="00935294">
            <w:pPr>
              <w:rPr>
                <w:color w:val="FF0000"/>
              </w:rPr>
            </w:pPr>
          </w:p>
          <w:p w14:paraId="4CEFD622" w14:textId="21F93F3E" w:rsidR="00E7270B" w:rsidRDefault="00E7270B" w:rsidP="00935294">
            <w:pPr>
              <w:rPr>
                <w:color w:val="FF0000"/>
              </w:rPr>
            </w:pPr>
          </w:p>
          <w:p w14:paraId="406CFB78" w14:textId="2EFA09F9" w:rsidR="00E7270B" w:rsidRDefault="00191FE4" w:rsidP="00935294">
            <w:pPr>
              <w:rPr>
                <w:color w:val="FF0000"/>
              </w:rPr>
            </w:pPr>
            <w:r>
              <w:rPr>
                <w:color w:val="FF0000"/>
              </w:rPr>
              <w:t>FP/PJ</w:t>
            </w:r>
          </w:p>
          <w:p w14:paraId="580D219E" w14:textId="77777777" w:rsidR="001E266C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</w:p>
          <w:p w14:paraId="4F54527B" w14:textId="768E466C" w:rsidR="00535693" w:rsidRPr="00CD5482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2127" w:type="dxa"/>
          </w:tcPr>
          <w:p w14:paraId="180C48E8" w14:textId="77777777" w:rsidR="00861D13" w:rsidRDefault="005373C9" w:rsidP="009352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="001C09A8">
              <w:rPr>
                <w:color w:val="FF0000"/>
              </w:rPr>
              <w:t>ngoing</w:t>
            </w:r>
          </w:p>
          <w:p w14:paraId="326E60AF" w14:textId="77777777" w:rsidR="00C5127D" w:rsidRDefault="00C5127D" w:rsidP="00935294">
            <w:pPr>
              <w:jc w:val="center"/>
              <w:rPr>
                <w:color w:val="FF0000"/>
              </w:rPr>
            </w:pPr>
          </w:p>
          <w:p w14:paraId="78769486" w14:textId="652CF519" w:rsidR="00C5127D" w:rsidRDefault="00384F40" w:rsidP="009352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June</w:t>
            </w:r>
          </w:p>
          <w:p w14:paraId="6BC86500" w14:textId="77777777" w:rsidR="00C5127D" w:rsidRDefault="00C5127D" w:rsidP="00935294">
            <w:pPr>
              <w:jc w:val="center"/>
              <w:rPr>
                <w:color w:val="FF0000"/>
              </w:rPr>
            </w:pPr>
          </w:p>
          <w:p w14:paraId="70ED245A" w14:textId="073DCE77" w:rsidR="00C5127D" w:rsidRPr="00861D13" w:rsidRDefault="00C5127D" w:rsidP="00935294">
            <w:pPr>
              <w:jc w:val="center"/>
              <w:rPr>
                <w:color w:val="FF0000"/>
              </w:rPr>
            </w:pPr>
          </w:p>
        </w:tc>
      </w:tr>
      <w:tr w:rsidR="00FC71B3" w14:paraId="11FE6C1F" w14:textId="77777777" w:rsidTr="006E11E6">
        <w:trPr>
          <w:trHeight w:val="1284"/>
        </w:trPr>
        <w:tc>
          <w:tcPr>
            <w:tcW w:w="700" w:type="dxa"/>
          </w:tcPr>
          <w:p w14:paraId="75B80870" w14:textId="7FED30BF" w:rsidR="00C5127D" w:rsidRDefault="0053041D" w:rsidP="00935294">
            <w:pPr>
              <w:jc w:val="center"/>
            </w:pPr>
            <w:r>
              <w:t>10</w:t>
            </w:r>
          </w:p>
        </w:tc>
        <w:tc>
          <w:tcPr>
            <w:tcW w:w="5929" w:type="dxa"/>
          </w:tcPr>
          <w:p w14:paraId="30289FF5" w14:textId="371ADEE5" w:rsidR="00C5127D" w:rsidRPr="00FC71B3" w:rsidRDefault="0053041D" w:rsidP="00384C39">
            <w:pPr>
              <w:rPr>
                <w:highlight w:val="yellow"/>
              </w:rPr>
            </w:pPr>
            <w:r w:rsidRPr="0053041D">
              <w:t>Outstanding playground matters to be addressed through the report</w:t>
            </w:r>
            <w:r>
              <w:t>.</w:t>
            </w:r>
          </w:p>
        </w:tc>
        <w:tc>
          <w:tcPr>
            <w:tcW w:w="1417" w:type="dxa"/>
          </w:tcPr>
          <w:p w14:paraId="218D49CE" w14:textId="1E5E422D" w:rsidR="00C5127D" w:rsidRPr="00FC71B3" w:rsidRDefault="0053041D" w:rsidP="00935294">
            <w:r>
              <w:t>ME/JS</w:t>
            </w:r>
          </w:p>
        </w:tc>
        <w:tc>
          <w:tcPr>
            <w:tcW w:w="2127" w:type="dxa"/>
          </w:tcPr>
          <w:p w14:paraId="44552878" w14:textId="55605F9E" w:rsidR="00C5127D" w:rsidRPr="00E13955" w:rsidRDefault="0053041D" w:rsidP="00935294">
            <w:pPr>
              <w:jc w:val="center"/>
            </w:pPr>
            <w:r>
              <w:t>July</w:t>
            </w:r>
          </w:p>
        </w:tc>
      </w:tr>
      <w:tr w:rsidR="00D04CCB" w14:paraId="5EACF522" w14:textId="77777777" w:rsidTr="00FC71B3">
        <w:trPr>
          <w:trHeight w:val="991"/>
        </w:trPr>
        <w:tc>
          <w:tcPr>
            <w:tcW w:w="700" w:type="dxa"/>
          </w:tcPr>
          <w:p w14:paraId="79B51ECB" w14:textId="7757481C" w:rsidR="00D04CCB" w:rsidRPr="00E13955" w:rsidRDefault="0053041D" w:rsidP="00B250B2">
            <w:pPr>
              <w:jc w:val="center"/>
            </w:pPr>
            <w:r>
              <w:t>12</w:t>
            </w:r>
          </w:p>
        </w:tc>
        <w:tc>
          <w:tcPr>
            <w:tcW w:w="5929" w:type="dxa"/>
          </w:tcPr>
          <w:p w14:paraId="346B3986" w14:textId="13DF5C06" w:rsidR="00C5127D" w:rsidRPr="00E13955" w:rsidRDefault="0053041D" w:rsidP="00212350">
            <w:r>
              <w:t>Triangle – Church Rd/Dairy Lane to be mown by Alan Ackerley – Clerk to organise</w:t>
            </w:r>
          </w:p>
        </w:tc>
        <w:tc>
          <w:tcPr>
            <w:tcW w:w="1417" w:type="dxa"/>
          </w:tcPr>
          <w:p w14:paraId="108A9330" w14:textId="3E370C1A" w:rsidR="00FA0979" w:rsidRDefault="0053041D" w:rsidP="00CE66AC">
            <w:r>
              <w:t>Clerk</w:t>
            </w:r>
          </w:p>
        </w:tc>
        <w:tc>
          <w:tcPr>
            <w:tcW w:w="2127" w:type="dxa"/>
          </w:tcPr>
          <w:p w14:paraId="2F3D532F" w14:textId="49E9F89E" w:rsidR="00FA0979" w:rsidRDefault="0053041D" w:rsidP="00850FE0">
            <w:pPr>
              <w:jc w:val="center"/>
            </w:pPr>
            <w:r>
              <w:t>June</w:t>
            </w:r>
          </w:p>
        </w:tc>
      </w:tr>
      <w:tr w:rsidR="00F97CCA" w14:paraId="59902ADF" w14:textId="77777777" w:rsidTr="0046042F">
        <w:trPr>
          <w:trHeight w:val="1420"/>
        </w:trPr>
        <w:tc>
          <w:tcPr>
            <w:tcW w:w="700" w:type="dxa"/>
          </w:tcPr>
          <w:p w14:paraId="1C09A996" w14:textId="525C7A4B" w:rsidR="00FA0979" w:rsidRDefault="00FA0979" w:rsidP="002832A5">
            <w:pPr>
              <w:jc w:val="center"/>
            </w:pPr>
          </w:p>
        </w:tc>
        <w:tc>
          <w:tcPr>
            <w:tcW w:w="5929" w:type="dxa"/>
          </w:tcPr>
          <w:p w14:paraId="39BBAAB9" w14:textId="54CE74AB" w:rsidR="00FA0979" w:rsidRDefault="00FA0979" w:rsidP="00576739"/>
        </w:tc>
        <w:tc>
          <w:tcPr>
            <w:tcW w:w="1417" w:type="dxa"/>
          </w:tcPr>
          <w:p w14:paraId="6F913CC4" w14:textId="2E4E8430" w:rsidR="00FA0979" w:rsidRDefault="00FA0979" w:rsidP="00CE66AC"/>
        </w:tc>
        <w:tc>
          <w:tcPr>
            <w:tcW w:w="2127" w:type="dxa"/>
          </w:tcPr>
          <w:p w14:paraId="31D528EF" w14:textId="43A9A6AB" w:rsidR="00FA0979" w:rsidRDefault="00FA0979" w:rsidP="006E11E6">
            <w:pPr>
              <w:jc w:val="center"/>
            </w:pP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701DC0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6E62" w14:textId="77777777" w:rsidR="0072434F" w:rsidRDefault="0072434F" w:rsidP="003B19DD">
      <w:pPr>
        <w:spacing w:after="0" w:line="240" w:lineRule="auto"/>
      </w:pPr>
      <w:r>
        <w:separator/>
      </w:r>
    </w:p>
  </w:endnote>
  <w:endnote w:type="continuationSeparator" w:id="0">
    <w:p w14:paraId="1B92C9EF" w14:textId="77777777" w:rsidR="0072434F" w:rsidRDefault="0072434F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1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5485" w14:textId="6C8E2362" w:rsidR="00C62EA6" w:rsidRDefault="00C62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3D2F3D">
          <w:rPr>
            <w:noProof/>
          </w:rPr>
          <w:t>4</w:t>
        </w:r>
      </w:p>
    </w:sdtContent>
  </w:sdt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DD44" w14:textId="77777777" w:rsidR="0072434F" w:rsidRDefault="0072434F" w:rsidP="003B19DD">
      <w:pPr>
        <w:spacing w:after="0" w:line="240" w:lineRule="auto"/>
      </w:pPr>
      <w:r>
        <w:separator/>
      </w:r>
    </w:p>
  </w:footnote>
  <w:footnote w:type="continuationSeparator" w:id="0">
    <w:p w14:paraId="06FE7E7C" w14:textId="77777777" w:rsidR="0072434F" w:rsidRDefault="0072434F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56BC33BB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414F52">
      <w:rPr>
        <w:sz w:val="16"/>
        <w:szCs w:val="16"/>
      </w:rPr>
      <w:t>1</w:t>
    </w:r>
    <w:r w:rsidR="0037393A">
      <w:rPr>
        <w:sz w:val="16"/>
        <w:szCs w:val="16"/>
      </w:rPr>
      <w:t>8</w:t>
    </w:r>
    <w:r w:rsidRPr="009338D6">
      <w:rPr>
        <w:sz w:val="16"/>
        <w:szCs w:val="16"/>
      </w:rPr>
      <w:t>/</w:t>
    </w:r>
    <w:r w:rsidR="00CE1D6D">
      <w:rPr>
        <w:sz w:val="16"/>
        <w:szCs w:val="16"/>
      </w:rPr>
      <w:t>0</w:t>
    </w:r>
    <w:r w:rsidR="0037393A">
      <w:rPr>
        <w:sz w:val="16"/>
        <w:szCs w:val="16"/>
      </w:rPr>
      <w:t>5</w:t>
    </w:r>
    <w:r w:rsidRPr="009338D6">
      <w:rPr>
        <w:sz w:val="16"/>
        <w:szCs w:val="16"/>
      </w:rPr>
      <w:t>/2</w:t>
    </w:r>
    <w:r w:rsidR="00CE1D6D">
      <w:rPr>
        <w:sz w:val="16"/>
        <w:szCs w:val="16"/>
      </w:rPr>
      <w:t>3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F1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2030"/>
    <w:multiLevelType w:val="hybridMultilevel"/>
    <w:tmpl w:val="BCD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63A0"/>
    <w:multiLevelType w:val="hybridMultilevel"/>
    <w:tmpl w:val="8A3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164556"/>
    <w:multiLevelType w:val="hybridMultilevel"/>
    <w:tmpl w:val="65A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5137"/>
    <w:multiLevelType w:val="hybridMultilevel"/>
    <w:tmpl w:val="C37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9"/>
  </w:num>
  <w:num w:numId="2" w16cid:durableId="1104154285">
    <w:abstractNumId w:val="17"/>
  </w:num>
  <w:num w:numId="3" w16cid:durableId="1777016972">
    <w:abstractNumId w:val="26"/>
  </w:num>
  <w:num w:numId="4" w16cid:durableId="933442359">
    <w:abstractNumId w:val="10"/>
  </w:num>
  <w:num w:numId="5" w16cid:durableId="1215702275">
    <w:abstractNumId w:val="14"/>
  </w:num>
  <w:num w:numId="6" w16cid:durableId="928853328">
    <w:abstractNumId w:val="13"/>
  </w:num>
  <w:num w:numId="7" w16cid:durableId="2088457074">
    <w:abstractNumId w:val="20"/>
  </w:num>
  <w:num w:numId="8" w16cid:durableId="689911308">
    <w:abstractNumId w:val="24"/>
  </w:num>
  <w:num w:numId="9" w16cid:durableId="1175265831">
    <w:abstractNumId w:val="15"/>
  </w:num>
  <w:num w:numId="10" w16cid:durableId="411318108">
    <w:abstractNumId w:val="6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16"/>
  </w:num>
  <w:num w:numId="14" w16cid:durableId="1167019422">
    <w:abstractNumId w:val="11"/>
  </w:num>
  <w:num w:numId="15" w16cid:durableId="787822646">
    <w:abstractNumId w:val="7"/>
  </w:num>
  <w:num w:numId="16" w16cid:durableId="509877856">
    <w:abstractNumId w:val="12"/>
  </w:num>
  <w:num w:numId="17" w16cid:durableId="595942312">
    <w:abstractNumId w:val="8"/>
  </w:num>
  <w:num w:numId="18" w16cid:durableId="785587637">
    <w:abstractNumId w:val="1"/>
  </w:num>
  <w:num w:numId="19" w16cid:durableId="1299533514">
    <w:abstractNumId w:val="23"/>
  </w:num>
  <w:num w:numId="20" w16cid:durableId="2067793907">
    <w:abstractNumId w:val="18"/>
  </w:num>
  <w:num w:numId="21" w16cid:durableId="167794257">
    <w:abstractNumId w:val="25"/>
  </w:num>
  <w:num w:numId="22" w16cid:durableId="146165144">
    <w:abstractNumId w:val="4"/>
  </w:num>
  <w:num w:numId="23" w16cid:durableId="945387514">
    <w:abstractNumId w:val="2"/>
  </w:num>
  <w:num w:numId="24" w16cid:durableId="788084555">
    <w:abstractNumId w:val="19"/>
  </w:num>
  <w:num w:numId="25" w16cid:durableId="1569654443">
    <w:abstractNumId w:val="22"/>
  </w:num>
  <w:num w:numId="26" w16cid:durableId="126121087">
    <w:abstractNumId w:val="27"/>
  </w:num>
  <w:num w:numId="27" w16cid:durableId="1994722367">
    <w:abstractNumId w:val="21"/>
  </w:num>
  <w:num w:numId="28" w16cid:durableId="48748356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04E37"/>
    <w:rsid w:val="00010A8E"/>
    <w:rsid w:val="0001227C"/>
    <w:rsid w:val="00013953"/>
    <w:rsid w:val="00013A02"/>
    <w:rsid w:val="000144AB"/>
    <w:rsid w:val="00014E37"/>
    <w:rsid w:val="00014F5B"/>
    <w:rsid w:val="000150C6"/>
    <w:rsid w:val="00023C5A"/>
    <w:rsid w:val="00023FD7"/>
    <w:rsid w:val="00024322"/>
    <w:rsid w:val="00024E63"/>
    <w:rsid w:val="00025885"/>
    <w:rsid w:val="000258C7"/>
    <w:rsid w:val="00027438"/>
    <w:rsid w:val="0003009E"/>
    <w:rsid w:val="000307BA"/>
    <w:rsid w:val="00036078"/>
    <w:rsid w:val="00037AFD"/>
    <w:rsid w:val="00042A84"/>
    <w:rsid w:val="000465CF"/>
    <w:rsid w:val="0005007F"/>
    <w:rsid w:val="00050758"/>
    <w:rsid w:val="000507F1"/>
    <w:rsid w:val="00051432"/>
    <w:rsid w:val="00052FBB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0024"/>
    <w:rsid w:val="0007086F"/>
    <w:rsid w:val="000716FC"/>
    <w:rsid w:val="00080D6B"/>
    <w:rsid w:val="000812DA"/>
    <w:rsid w:val="000812DD"/>
    <w:rsid w:val="00082D43"/>
    <w:rsid w:val="00084C38"/>
    <w:rsid w:val="00084DE3"/>
    <w:rsid w:val="00086772"/>
    <w:rsid w:val="00087CB7"/>
    <w:rsid w:val="0009105E"/>
    <w:rsid w:val="00091281"/>
    <w:rsid w:val="00093391"/>
    <w:rsid w:val="00093C98"/>
    <w:rsid w:val="00094FE4"/>
    <w:rsid w:val="000971EA"/>
    <w:rsid w:val="00097479"/>
    <w:rsid w:val="00097AAF"/>
    <w:rsid w:val="000A3F17"/>
    <w:rsid w:val="000A46CC"/>
    <w:rsid w:val="000A49EA"/>
    <w:rsid w:val="000A7547"/>
    <w:rsid w:val="000B04CC"/>
    <w:rsid w:val="000B10BF"/>
    <w:rsid w:val="000B263E"/>
    <w:rsid w:val="000B2CBC"/>
    <w:rsid w:val="000B3976"/>
    <w:rsid w:val="000B42FC"/>
    <w:rsid w:val="000B4DCB"/>
    <w:rsid w:val="000B77DE"/>
    <w:rsid w:val="000C12FF"/>
    <w:rsid w:val="000C351C"/>
    <w:rsid w:val="000C3E75"/>
    <w:rsid w:val="000C6123"/>
    <w:rsid w:val="000C74FB"/>
    <w:rsid w:val="000C79D7"/>
    <w:rsid w:val="000D0782"/>
    <w:rsid w:val="000D0AA9"/>
    <w:rsid w:val="000D74AA"/>
    <w:rsid w:val="000D7E2D"/>
    <w:rsid w:val="000E1F36"/>
    <w:rsid w:val="000E2AA9"/>
    <w:rsid w:val="000E4555"/>
    <w:rsid w:val="000E4981"/>
    <w:rsid w:val="000F0D8B"/>
    <w:rsid w:val="000F1761"/>
    <w:rsid w:val="000F1911"/>
    <w:rsid w:val="000F2ED2"/>
    <w:rsid w:val="000F3D26"/>
    <w:rsid w:val="000F50C4"/>
    <w:rsid w:val="000F6175"/>
    <w:rsid w:val="000F7738"/>
    <w:rsid w:val="00102A65"/>
    <w:rsid w:val="00105C89"/>
    <w:rsid w:val="00106BF5"/>
    <w:rsid w:val="001072B6"/>
    <w:rsid w:val="00107726"/>
    <w:rsid w:val="00107A10"/>
    <w:rsid w:val="001112BF"/>
    <w:rsid w:val="0011245B"/>
    <w:rsid w:val="00113985"/>
    <w:rsid w:val="00113BD5"/>
    <w:rsid w:val="001164F1"/>
    <w:rsid w:val="0011763C"/>
    <w:rsid w:val="00117B05"/>
    <w:rsid w:val="00117C19"/>
    <w:rsid w:val="00117E0A"/>
    <w:rsid w:val="001202F9"/>
    <w:rsid w:val="00124792"/>
    <w:rsid w:val="0012522E"/>
    <w:rsid w:val="00125D0E"/>
    <w:rsid w:val="00126CAB"/>
    <w:rsid w:val="001271D2"/>
    <w:rsid w:val="0012724E"/>
    <w:rsid w:val="001308FD"/>
    <w:rsid w:val="00133B23"/>
    <w:rsid w:val="00134B22"/>
    <w:rsid w:val="00135C70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6282"/>
    <w:rsid w:val="001462E3"/>
    <w:rsid w:val="001478C7"/>
    <w:rsid w:val="00147DC8"/>
    <w:rsid w:val="0015026F"/>
    <w:rsid w:val="00151D19"/>
    <w:rsid w:val="001521B5"/>
    <w:rsid w:val="00155240"/>
    <w:rsid w:val="00155789"/>
    <w:rsid w:val="00155B3F"/>
    <w:rsid w:val="0015715F"/>
    <w:rsid w:val="00161390"/>
    <w:rsid w:val="0016196E"/>
    <w:rsid w:val="00161CF8"/>
    <w:rsid w:val="00166A64"/>
    <w:rsid w:val="00167A84"/>
    <w:rsid w:val="00170DE7"/>
    <w:rsid w:val="0017162C"/>
    <w:rsid w:val="00172F57"/>
    <w:rsid w:val="001740A0"/>
    <w:rsid w:val="001753A1"/>
    <w:rsid w:val="001779A7"/>
    <w:rsid w:val="00180847"/>
    <w:rsid w:val="001836CD"/>
    <w:rsid w:val="0018377E"/>
    <w:rsid w:val="00183E74"/>
    <w:rsid w:val="0018404D"/>
    <w:rsid w:val="00185FF2"/>
    <w:rsid w:val="00190C11"/>
    <w:rsid w:val="00191FE4"/>
    <w:rsid w:val="0019280A"/>
    <w:rsid w:val="0019383D"/>
    <w:rsid w:val="0019592F"/>
    <w:rsid w:val="001966E1"/>
    <w:rsid w:val="001A0683"/>
    <w:rsid w:val="001A49D2"/>
    <w:rsid w:val="001A5C52"/>
    <w:rsid w:val="001B1760"/>
    <w:rsid w:val="001B1EF6"/>
    <w:rsid w:val="001B36E1"/>
    <w:rsid w:val="001B4021"/>
    <w:rsid w:val="001B47F6"/>
    <w:rsid w:val="001B4B36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5EB2"/>
    <w:rsid w:val="001C707D"/>
    <w:rsid w:val="001C7ABB"/>
    <w:rsid w:val="001D19A6"/>
    <w:rsid w:val="001D2308"/>
    <w:rsid w:val="001D381D"/>
    <w:rsid w:val="001D4688"/>
    <w:rsid w:val="001D5465"/>
    <w:rsid w:val="001D642D"/>
    <w:rsid w:val="001D725C"/>
    <w:rsid w:val="001D72DD"/>
    <w:rsid w:val="001D749D"/>
    <w:rsid w:val="001D7C19"/>
    <w:rsid w:val="001E266C"/>
    <w:rsid w:val="001E3003"/>
    <w:rsid w:val="001E3B88"/>
    <w:rsid w:val="001E6234"/>
    <w:rsid w:val="001E6824"/>
    <w:rsid w:val="001F20CF"/>
    <w:rsid w:val="001F240A"/>
    <w:rsid w:val="001F26B2"/>
    <w:rsid w:val="001F2E78"/>
    <w:rsid w:val="001F323C"/>
    <w:rsid w:val="001F39EC"/>
    <w:rsid w:val="001F417B"/>
    <w:rsid w:val="002001C7"/>
    <w:rsid w:val="00200F09"/>
    <w:rsid w:val="00201D62"/>
    <w:rsid w:val="0020245B"/>
    <w:rsid w:val="00202DE3"/>
    <w:rsid w:val="0020317F"/>
    <w:rsid w:val="0020360C"/>
    <w:rsid w:val="002037E5"/>
    <w:rsid w:val="00203F07"/>
    <w:rsid w:val="002040CE"/>
    <w:rsid w:val="00207621"/>
    <w:rsid w:val="00212232"/>
    <w:rsid w:val="00212350"/>
    <w:rsid w:val="00212643"/>
    <w:rsid w:val="00213992"/>
    <w:rsid w:val="0021426D"/>
    <w:rsid w:val="00214A90"/>
    <w:rsid w:val="00214D6C"/>
    <w:rsid w:val="0021730D"/>
    <w:rsid w:val="00217C4B"/>
    <w:rsid w:val="00220048"/>
    <w:rsid w:val="00221D16"/>
    <w:rsid w:val="00222C03"/>
    <w:rsid w:val="0022337C"/>
    <w:rsid w:val="002233A6"/>
    <w:rsid w:val="00223B8D"/>
    <w:rsid w:val="00224065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58E5"/>
    <w:rsid w:val="00256B21"/>
    <w:rsid w:val="0026004F"/>
    <w:rsid w:val="00260BC4"/>
    <w:rsid w:val="002628AD"/>
    <w:rsid w:val="00264E07"/>
    <w:rsid w:val="00270984"/>
    <w:rsid w:val="00273F1E"/>
    <w:rsid w:val="00275BB6"/>
    <w:rsid w:val="00276563"/>
    <w:rsid w:val="00276670"/>
    <w:rsid w:val="00276755"/>
    <w:rsid w:val="00276899"/>
    <w:rsid w:val="00276B6D"/>
    <w:rsid w:val="0028236C"/>
    <w:rsid w:val="0028256F"/>
    <w:rsid w:val="00282B8F"/>
    <w:rsid w:val="002831FB"/>
    <w:rsid w:val="002832A5"/>
    <w:rsid w:val="00286B8F"/>
    <w:rsid w:val="002879AA"/>
    <w:rsid w:val="0029094F"/>
    <w:rsid w:val="00290ECC"/>
    <w:rsid w:val="00291787"/>
    <w:rsid w:val="0029283D"/>
    <w:rsid w:val="00292FEB"/>
    <w:rsid w:val="00293CD6"/>
    <w:rsid w:val="00296365"/>
    <w:rsid w:val="00297D5F"/>
    <w:rsid w:val="00297DAF"/>
    <w:rsid w:val="002A0A9E"/>
    <w:rsid w:val="002A0EC1"/>
    <w:rsid w:val="002A3C67"/>
    <w:rsid w:val="002A5201"/>
    <w:rsid w:val="002A58B5"/>
    <w:rsid w:val="002A680F"/>
    <w:rsid w:val="002A6B6F"/>
    <w:rsid w:val="002B0B0E"/>
    <w:rsid w:val="002B1548"/>
    <w:rsid w:val="002B1E13"/>
    <w:rsid w:val="002B274D"/>
    <w:rsid w:val="002B2A91"/>
    <w:rsid w:val="002B5DBF"/>
    <w:rsid w:val="002B67AC"/>
    <w:rsid w:val="002B6A2E"/>
    <w:rsid w:val="002B7EAC"/>
    <w:rsid w:val="002C2ECF"/>
    <w:rsid w:val="002C41EA"/>
    <w:rsid w:val="002C5256"/>
    <w:rsid w:val="002C533D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4D0"/>
    <w:rsid w:val="002E2A55"/>
    <w:rsid w:val="002E3939"/>
    <w:rsid w:val="002E48C6"/>
    <w:rsid w:val="002E6266"/>
    <w:rsid w:val="002F07B8"/>
    <w:rsid w:val="002F0A2D"/>
    <w:rsid w:val="002F1F71"/>
    <w:rsid w:val="002F372C"/>
    <w:rsid w:val="002F4A86"/>
    <w:rsid w:val="0030018B"/>
    <w:rsid w:val="00303624"/>
    <w:rsid w:val="00304D9F"/>
    <w:rsid w:val="00307044"/>
    <w:rsid w:val="003103DA"/>
    <w:rsid w:val="00311431"/>
    <w:rsid w:val="00312563"/>
    <w:rsid w:val="00312A19"/>
    <w:rsid w:val="0031433B"/>
    <w:rsid w:val="00316E86"/>
    <w:rsid w:val="00317A84"/>
    <w:rsid w:val="00320441"/>
    <w:rsid w:val="00323F81"/>
    <w:rsid w:val="00326B4E"/>
    <w:rsid w:val="003276F3"/>
    <w:rsid w:val="00327D51"/>
    <w:rsid w:val="00330582"/>
    <w:rsid w:val="0033077C"/>
    <w:rsid w:val="00330A75"/>
    <w:rsid w:val="003316BD"/>
    <w:rsid w:val="00332321"/>
    <w:rsid w:val="00335007"/>
    <w:rsid w:val="003354F2"/>
    <w:rsid w:val="003357CA"/>
    <w:rsid w:val="003360A5"/>
    <w:rsid w:val="00336EE5"/>
    <w:rsid w:val="003402CF"/>
    <w:rsid w:val="00340B12"/>
    <w:rsid w:val="00342098"/>
    <w:rsid w:val="0034286D"/>
    <w:rsid w:val="003429D2"/>
    <w:rsid w:val="003446BF"/>
    <w:rsid w:val="00344DBC"/>
    <w:rsid w:val="003464F3"/>
    <w:rsid w:val="00346CC2"/>
    <w:rsid w:val="003515A1"/>
    <w:rsid w:val="0035227E"/>
    <w:rsid w:val="00352725"/>
    <w:rsid w:val="00353973"/>
    <w:rsid w:val="00354C48"/>
    <w:rsid w:val="00354F06"/>
    <w:rsid w:val="00356C81"/>
    <w:rsid w:val="003574C9"/>
    <w:rsid w:val="00361C9A"/>
    <w:rsid w:val="003624EC"/>
    <w:rsid w:val="003627FF"/>
    <w:rsid w:val="00362D29"/>
    <w:rsid w:val="003636E0"/>
    <w:rsid w:val="00363F48"/>
    <w:rsid w:val="00364012"/>
    <w:rsid w:val="00364217"/>
    <w:rsid w:val="00365598"/>
    <w:rsid w:val="003658BC"/>
    <w:rsid w:val="0036591E"/>
    <w:rsid w:val="0036719E"/>
    <w:rsid w:val="003704AE"/>
    <w:rsid w:val="00370CA8"/>
    <w:rsid w:val="0037224B"/>
    <w:rsid w:val="00372964"/>
    <w:rsid w:val="003730AE"/>
    <w:rsid w:val="0037393A"/>
    <w:rsid w:val="00375169"/>
    <w:rsid w:val="003761F6"/>
    <w:rsid w:val="00381CC3"/>
    <w:rsid w:val="00384C39"/>
    <w:rsid w:val="00384F40"/>
    <w:rsid w:val="00385AD2"/>
    <w:rsid w:val="00393E81"/>
    <w:rsid w:val="00395D1F"/>
    <w:rsid w:val="00396F83"/>
    <w:rsid w:val="00397C28"/>
    <w:rsid w:val="003A16E0"/>
    <w:rsid w:val="003A3597"/>
    <w:rsid w:val="003A4395"/>
    <w:rsid w:val="003B1152"/>
    <w:rsid w:val="003B15A6"/>
    <w:rsid w:val="003B19DD"/>
    <w:rsid w:val="003B734D"/>
    <w:rsid w:val="003B7A9B"/>
    <w:rsid w:val="003B7B0B"/>
    <w:rsid w:val="003C13C6"/>
    <w:rsid w:val="003C418E"/>
    <w:rsid w:val="003C48B3"/>
    <w:rsid w:val="003C7607"/>
    <w:rsid w:val="003D1A17"/>
    <w:rsid w:val="003D1CF0"/>
    <w:rsid w:val="003D2F3D"/>
    <w:rsid w:val="003D342C"/>
    <w:rsid w:val="003D5207"/>
    <w:rsid w:val="003D5A4A"/>
    <w:rsid w:val="003D766C"/>
    <w:rsid w:val="003E018A"/>
    <w:rsid w:val="003E09DD"/>
    <w:rsid w:val="003E0EC6"/>
    <w:rsid w:val="003E1E51"/>
    <w:rsid w:val="003E22D8"/>
    <w:rsid w:val="003E2637"/>
    <w:rsid w:val="003E3C7F"/>
    <w:rsid w:val="003E4C37"/>
    <w:rsid w:val="003E5A5C"/>
    <w:rsid w:val="003E5A77"/>
    <w:rsid w:val="003E5C36"/>
    <w:rsid w:val="003E5D08"/>
    <w:rsid w:val="003E7179"/>
    <w:rsid w:val="003F1B1C"/>
    <w:rsid w:val="003F4444"/>
    <w:rsid w:val="003F5373"/>
    <w:rsid w:val="00400AED"/>
    <w:rsid w:val="0040259B"/>
    <w:rsid w:val="00403AEC"/>
    <w:rsid w:val="00404CFE"/>
    <w:rsid w:val="00406B97"/>
    <w:rsid w:val="004077A8"/>
    <w:rsid w:val="00410919"/>
    <w:rsid w:val="00411BA5"/>
    <w:rsid w:val="004133DD"/>
    <w:rsid w:val="0041371B"/>
    <w:rsid w:val="004148AB"/>
    <w:rsid w:val="00414F52"/>
    <w:rsid w:val="0041775B"/>
    <w:rsid w:val="00420CED"/>
    <w:rsid w:val="0042139C"/>
    <w:rsid w:val="00422F61"/>
    <w:rsid w:val="0042786C"/>
    <w:rsid w:val="0043001C"/>
    <w:rsid w:val="0043110D"/>
    <w:rsid w:val="004313FF"/>
    <w:rsid w:val="00431DE2"/>
    <w:rsid w:val="00433071"/>
    <w:rsid w:val="00433B64"/>
    <w:rsid w:val="004360E1"/>
    <w:rsid w:val="00436EF8"/>
    <w:rsid w:val="00437595"/>
    <w:rsid w:val="00440AAD"/>
    <w:rsid w:val="00440B54"/>
    <w:rsid w:val="00444FD0"/>
    <w:rsid w:val="004471FF"/>
    <w:rsid w:val="004516ED"/>
    <w:rsid w:val="00452A11"/>
    <w:rsid w:val="00455B19"/>
    <w:rsid w:val="00456835"/>
    <w:rsid w:val="00456EA7"/>
    <w:rsid w:val="00457B0C"/>
    <w:rsid w:val="00457C70"/>
    <w:rsid w:val="0046042F"/>
    <w:rsid w:val="004617D7"/>
    <w:rsid w:val="00463BA8"/>
    <w:rsid w:val="00463D2F"/>
    <w:rsid w:val="004640AB"/>
    <w:rsid w:val="00464FE3"/>
    <w:rsid w:val="004650DF"/>
    <w:rsid w:val="00467E6E"/>
    <w:rsid w:val="004712E3"/>
    <w:rsid w:val="004747A6"/>
    <w:rsid w:val="00474EC0"/>
    <w:rsid w:val="00475DF3"/>
    <w:rsid w:val="00476A8E"/>
    <w:rsid w:val="00477FDF"/>
    <w:rsid w:val="00480921"/>
    <w:rsid w:val="00481137"/>
    <w:rsid w:val="00482994"/>
    <w:rsid w:val="00483810"/>
    <w:rsid w:val="00485D70"/>
    <w:rsid w:val="00486B25"/>
    <w:rsid w:val="00487DC2"/>
    <w:rsid w:val="00490FED"/>
    <w:rsid w:val="00492D4D"/>
    <w:rsid w:val="0049339C"/>
    <w:rsid w:val="00494F95"/>
    <w:rsid w:val="0049665C"/>
    <w:rsid w:val="004A137F"/>
    <w:rsid w:val="004A3004"/>
    <w:rsid w:val="004A4E92"/>
    <w:rsid w:val="004A57F2"/>
    <w:rsid w:val="004A6D3B"/>
    <w:rsid w:val="004B18E7"/>
    <w:rsid w:val="004B1A94"/>
    <w:rsid w:val="004B212C"/>
    <w:rsid w:val="004B22FE"/>
    <w:rsid w:val="004B29B1"/>
    <w:rsid w:val="004B3606"/>
    <w:rsid w:val="004B462F"/>
    <w:rsid w:val="004B6396"/>
    <w:rsid w:val="004B6A94"/>
    <w:rsid w:val="004B6C41"/>
    <w:rsid w:val="004B72FD"/>
    <w:rsid w:val="004B7360"/>
    <w:rsid w:val="004B7C31"/>
    <w:rsid w:val="004B7ED6"/>
    <w:rsid w:val="004C07A2"/>
    <w:rsid w:val="004C0B49"/>
    <w:rsid w:val="004C5E69"/>
    <w:rsid w:val="004C643D"/>
    <w:rsid w:val="004C7CE7"/>
    <w:rsid w:val="004D0735"/>
    <w:rsid w:val="004D3F73"/>
    <w:rsid w:val="004D5586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F0620"/>
    <w:rsid w:val="004F0C2A"/>
    <w:rsid w:val="004F3353"/>
    <w:rsid w:val="004F3D0A"/>
    <w:rsid w:val="004F4915"/>
    <w:rsid w:val="004F57C3"/>
    <w:rsid w:val="004F5E94"/>
    <w:rsid w:val="004F6C37"/>
    <w:rsid w:val="0050063D"/>
    <w:rsid w:val="005006BE"/>
    <w:rsid w:val="00501913"/>
    <w:rsid w:val="00501938"/>
    <w:rsid w:val="00503E08"/>
    <w:rsid w:val="0050685A"/>
    <w:rsid w:val="005077A2"/>
    <w:rsid w:val="00507DBE"/>
    <w:rsid w:val="0051125E"/>
    <w:rsid w:val="00511C3F"/>
    <w:rsid w:val="00515077"/>
    <w:rsid w:val="0052081C"/>
    <w:rsid w:val="0052089C"/>
    <w:rsid w:val="005215D9"/>
    <w:rsid w:val="00522415"/>
    <w:rsid w:val="00522B2C"/>
    <w:rsid w:val="005235B6"/>
    <w:rsid w:val="00524045"/>
    <w:rsid w:val="0052533D"/>
    <w:rsid w:val="005258CA"/>
    <w:rsid w:val="00527711"/>
    <w:rsid w:val="0053041D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373C9"/>
    <w:rsid w:val="005405C6"/>
    <w:rsid w:val="00541427"/>
    <w:rsid w:val="00541DAB"/>
    <w:rsid w:val="00543291"/>
    <w:rsid w:val="005465EF"/>
    <w:rsid w:val="005476FB"/>
    <w:rsid w:val="005478E2"/>
    <w:rsid w:val="00551A22"/>
    <w:rsid w:val="00551CCB"/>
    <w:rsid w:val="005526E7"/>
    <w:rsid w:val="00552AB7"/>
    <w:rsid w:val="00552CED"/>
    <w:rsid w:val="00553910"/>
    <w:rsid w:val="00553B77"/>
    <w:rsid w:val="005546DF"/>
    <w:rsid w:val="0056075D"/>
    <w:rsid w:val="00561287"/>
    <w:rsid w:val="00561843"/>
    <w:rsid w:val="00564110"/>
    <w:rsid w:val="005644B6"/>
    <w:rsid w:val="00564DD1"/>
    <w:rsid w:val="005655F0"/>
    <w:rsid w:val="005668C6"/>
    <w:rsid w:val="0056690B"/>
    <w:rsid w:val="00570B3C"/>
    <w:rsid w:val="0057407A"/>
    <w:rsid w:val="00576739"/>
    <w:rsid w:val="00576CAB"/>
    <w:rsid w:val="00580163"/>
    <w:rsid w:val="0058269D"/>
    <w:rsid w:val="005872A5"/>
    <w:rsid w:val="005876E9"/>
    <w:rsid w:val="00590A62"/>
    <w:rsid w:val="00592E9D"/>
    <w:rsid w:val="00593932"/>
    <w:rsid w:val="005962F7"/>
    <w:rsid w:val="00596EC3"/>
    <w:rsid w:val="00597A86"/>
    <w:rsid w:val="005A0147"/>
    <w:rsid w:val="005A0B5A"/>
    <w:rsid w:val="005A3107"/>
    <w:rsid w:val="005A3D5E"/>
    <w:rsid w:val="005A66B1"/>
    <w:rsid w:val="005B035D"/>
    <w:rsid w:val="005B096E"/>
    <w:rsid w:val="005B1E87"/>
    <w:rsid w:val="005B2962"/>
    <w:rsid w:val="005B2A43"/>
    <w:rsid w:val="005B3ABF"/>
    <w:rsid w:val="005B4785"/>
    <w:rsid w:val="005B53F4"/>
    <w:rsid w:val="005B5996"/>
    <w:rsid w:val="005B6110"/>
    <w:rsid w:val="005B6917"/>
    <w:rsid w:val="005C004F"/>
    <w:rsid w:val="005C139E"/>
    <w:rsid w:val="005C28DB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C96"/>
    <w:rsid w:val="005D6EA2"/>
    <w:rsid w:val="005D75DF"/>
    <w:rsid w:val="005E0157"/>
    <w:rsid w:val="005E22DA"/>
    <w:rsid w:val="005E2E56"/>
    <w:rsid w:val="005E3106"/>
    <w:rsid w:val="005E71F2"/>
    <w:rsid w:val="005F0310"/>
    <w:rsid w:val="005F21BF"/>
    <w:rsid w:val="005F33B9"/>
    <w:rsid w:val="005F5658"/>
    <w:rsid w:val="005F5AC0"/>
    <w:rsid w:val="005F6159"/>
    <w:rsid w:val="005F6663"/>
    <w:rsid w:val="0060035A"/>
    <w:rsid w:val="00600CC4"/>
    <w:rsid w:val="00600F7B"/>
    <w:rsid w:val="00605F3F"/>
    <w:rsid w:val="00605FD0"/>
    <w:rsid w:val="0060748D"/>
    <w:rsid w:val="00607507"/>
    <w:rsid w:val="0060776C"/>
    <w:rsid w:val="00607F7B"/>
    <w:rsid w:val="0061039D"/>
    <w:rsid w:val="00610A66"/>
    <w:rsid w:val="00610C58"/>
    <w:rsid w:val="00610CA9"/>
    <w:rsid w:val="00611C55"/>
    <w:rsid w:val="0061209E"/>
    <w:rsid w:val="006121F6"/>
    <w:rsid w:val="00614D6C"/>
    <w:rsid w:val="006155EE"/>
    <w:rsid w:val="00621865"/>
    <w:rsid w:val="00621CEA"/>
    <w:rsid w:val="00623000"/>
    <w:rsid w:val="0062657C"/>
    <w:rsid w:val="00627147"/>
    <w:rsid w:val="00627250"/>
    <w:rsid w:val="00627C8A"/>
    <w:rsid w:val="00627DAC"/>
    <w:rsid w:val="00627E18"/>
    <w:rsid w:val="00630E90"/>
    <w:rsid w:val="006314EF"/>
    <w:rsid w:val="006326FA"/>
    <w:rsid w:val="006334FF"/>
    <w:rsid w:val="00633D19"/>
    <w:rsid w:val="00634FF7"/>
    <w:rsid w:val="006363AB"/>
    <w:rsid w:val="006371BF"/>
    <w:rsid w:val="00640AF0"/>
    <w:rsid w:val="006430AF"/>
    <w:rsid w:val="00643B6E"/>
    <w:rsid w:val="00644F47"/>
    <w:rsid w:val="00645103"/>
    <w:rsid w:val="00645C53"/>
    <w:rsid w:val="00647F22"/>
    <w:rsid w:val="00647F94"/>
    <w:rsid w:val="00652B1B"/>
    <w:rsid w:val="00653C93"/>
    <w:rsid w:val="0065416D"/>
    <w:rsid w:val="00654413"/>
    <w:rsid w:val="006548D0"/>
    <w:rsid w:val="006562CA"/>
    <w:rsid w:val="00657957"/>
    <w:rsid w:val="0066114F"/>
    <w:rsid w:val="00661AA9"/>
    <w:rsid w:val="00661E73"/>
    <w:rsid w:val="006627B1"/>
    <w:rsid w:val="0066385B"/>
    <w:rsid w:val="00664554"/>
    <w:rsid w:val="00664D24"/>
    <w:rsid w:val="00666AF0"/>
    <w:rsid w:val="00666B21"/>
    <w:rsid w:val="00666BBF"/>
    <w:rsid w:val="006702A0"/>
    <w:rsid w:val="006712A7"/>
    <w:rsid w:val="00671A9D"/>
    <w:rsid w:val="00671BCB"/>
    <w:rsid w:val="00671CF5"/>
    <w:rsid w:val="00671D9D"/>
    <w:rsid w:val="00673EF7"/>
    <w:rsid w:val="00674FBE"/>
    <w:rsid w:val="00674FD2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981"/>
    <w:rsid w:val="006925A9"/>
    <w:rsid w:val="006927CB"/>
    <w:rsid w:val="00694772"/>
    <w:rsid w:val="00694CA5"/>
    <w:rsid w:val="006951B3"/>
    <w:rsid w:val="00697016"/>
    <w:rsid w:val="00697942"/>
    <w:rsid w:val="006A03BD"/>
    <w:rsid w:val="006A1076"/>
    <w:rsid w:val="006A14D9"/>
    <w:rsid w:val="006A2919"/>
    <w:rsid w:val="006A2BE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28F1"/>
    <w:rsid w:val="006B3419"/>
    <w:rsid w:val="006B5350"/>
    <w:rsid w:val="006B6094"/>
    <w:rsid w:val="006B70F8"/>
    <w:rsid w:val="006C09FC"/>
    <w:rsid w:val="006C0F16"/>
    <w:rsid w:val="006C13ED"/>
    <w:rsid w:val="006C34ED"/>
    <w:rsid w:val="006C4233"/>
    <w:rsid w:val="006C4C46"/>
    <w:rsid w:val="006C5F9D"/>
    <w:rsid w:val="006C692F"/>
    <w:rsid w:val="006D08C6"/>
    <w:rsid w:val="006D1D9E"/>
    <w:rsid w:val="006D2FA0"/>
    <w:rsid w:val="006D3BD5"/>
    <w:rsid w:val="006D5431"/>
    <w:rsid w:val="006D5D7F"/>
    <w:rsid w:val="006D6AAE"/>
    <w:rsid w:val="006D7F7C"/>
    <w:rsid w:val="006E0D48"/>
    <w:rsid w:val="006E11E6"/>
    <w:rsid w:val="006E1540"/>
    <w:rsid w:val="006E19DA"/>
    <w:rsid w:val="006E2543"/>
    <w:rsid w:val="006E4CAE"/>
    <w:rsid w:val="006E523B"/>
    <w:rsid w:val="006E7FB2"/>
    <w:rsid w:val="006F1539"/>
    <w:rsid w:val="006F1FC2"/>
    <w:rsid w:val="006F2A7C"/>
    <w:rsid w:val="006F3DEC"/>
    <w:rsid w:val="006F50FE"/>
    <w:rsid w:val="006F5B82"/>
    <w:rsid w:val="006F7952"/>
    <w:rsid w:val="0070101E"/>
    <w:rsid w:val="00701DC0"/>
    <w:rsid w:val="00702611"/>
    <w:rsid w:val="00705A54"/>
    <w:rsid w:val="00706337"/>
    <w:rsid w:val="007066ED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434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B07"/>
    <w:rsid w:val="00737D9E"/>
    <w:rsid w:val="0074235E"/>
    <w:rsid w:val="00743AF2"/>
    <w:rsid w:val="007449BD"/>
    <w:rsid w:val="00751C68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4B5E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3DE"/>
    <w:rsid w:val="007965BA"/>
    <w:rsid w:val="007A08CF"/>
    <w:rsid w:val="007A0B05"/>
    <w:rsid w:val="007A30C2"/>
    <w:rsid w:val="007A37F7"/>
    <w:rsid w:val="007A3D14"/>
    <w:rsid w:val="007A3FDB"/>
    <w:rsid w:val="007A45DE"/>
    <w:rsid w:val="007A4668"/>
    <w:rsid w:val="007A4FF8"/>
    <w:rsid w:val="007A5BBE"/>
    <w:rsid w:val="007A6130"/>
    <w:rsid w:val="007A631A"/>
    <w:rsid w:val="007B0B7B"/>
    <w:rsid w:val="007B17CB"/>
    <w:rsid w:val="007B1DD4"/>
    <w:rsid w:val="007B25F1"/>
    <w:rsid w:val="007B53E7"/>
    <w:rsid w:val="007B5CB5"/>
    <w:rsid w:val="007B7EA9"/>
    <w:rsid w:val="007C063A"/>
    <w:rsid w:val="007C1849"/>
    <w:rsid w:val="007C21F2"/>
    <w:rsid w:val="007C2571"/>
    <w:rsid w:val="007C3363"/>
    <w:rsid w:val="007C33D5"/>
    <w:rsid w:val="007C366B"/>
    <w:rsid w:val="007C37F3"/>
    <w:rsid w:val="007C6958"/>
    <w:rsid w:val="007C71B0"/>
    <w:rsid w:val="007D0645"/>
    <w:rsid w:val="007D1373"/>
    <w:rsid w:val="007D1531"/>
    <w:rsid w:val="007D18BD"/>
    <w:rsid w:val="007D24A2"/>
    <w:rsid w:val="007D3E03"/>
    <w:rsid w:val="007D5DFB"/>
    <w:rsid w:val="007E1E8A"/>
    <w:rsid w:val="007E231A"/>
    <w:rsid w:val="007E25CE"/>
    <w:rsid w:val="007E3311"/>
    <w:rsid w:val="007E45B7"/>
    <w:rsid w:val="007E7F94"/>
    <w:rsid w:val="007F07B2"/>
    <w:rsid w:val="007F177E"/>
    <w:rsid w:val="007F1839"/>
    <w:rsid w:val="007F1A99"/>
    <w:rsid w:val="007F1DAE"/>
    <w:rsid w:val="007F22F0"/>
    <w:rsid w:val="007F3195"/>
    <w:rsid w:val="007F32D5"/>
    <w:rsid w:val="007F5889"/>
    <w:rsid w:val="007F653D"/>
    <w:rsid w:val="008011F5"/>
    <w:rsid w:val="00801502"/>
    <w:rsid w:val="00804B0E"/>
    <w:rsid w:val="00804E8B"/>
    <w:rsid w:val="00805D6A"/>
    <w:rsid w:val="008065BA"/>
    <w:rsid w:val="00806C56"/>
    <w:rsid w:val="00810308"/>
    <w:rsid w:val="00810526"/>
    <w:rsid w:val="00810BB9"/>
    <w:rsid w:val="008111C8"/>
    <w:rsid w:val="0081561E"/>
    <w:rsid w:val="00816984"/>
    <w:rsid w:val="00816EE1"/>
    <w:rsid w:val="0082132D"/>
    <w:rsid w:val="008218F0"/>
    <w:rsid w:val="00821A6C"/>
    <w:rsid w:val="008240D2"/>
    <w:rsid w:val="008254F6"/>
    <w:rsid w:val="0082599E"/>
    <w:rsid w:val="00825F90"/>
    <w:rsid w:val="0082735D"/>
    <w:rsid w:val="00832348"/>
    <w:rsid w:val="00833DAE"/>
    <w:rsid w:val="008341C9"/>
    <w:rsid w:val="00834A26"/>
    <w:rsid w:val="00836A57"/>
    <w:rsid w:val="00836B07"/>
    <w:rsid w:val="0083789C"/>
    <w:rsid w:val="00840A52"/>
    <w:rsid w:val="00841395"/>
    <w:rsid w:val="0084179F"/>
    <w:rsid w:val="00841F9F"/>
    <w:rsid w:val="00842FFC"/>
    <w:rsid w:val="00843913"/>
    <w:rsid w:val="00844797"/>
    <w:rsid w:val="00845E69"/>
    <w:rsid w:val="00846260"/>
    <w:rsid w:val="00846EA8"/>
    <w:rsid w:val="00850C96"/>
    <w:rsid w:val="00850FE0"/>
    <w:rsid w:val="008534E3"/>
    <w:rsid w:val="00853648"/>
    <w:rsid w:val="00853C8D"/>
    <w:rsid w:val="008541DD"/>
    <w:rsid w:val="008545EC"/>
    <w:rsid w:val="00855CF9"/>
    <w:rsid w:val="00856439"/>
    <w:rsid w:val="00856AD5"/>
    <w:rsid w:val="00856AFD"/>
    <w:rsid w:val="008613E9"/>
    <w:rsid w:val="00861D13"/>
    <w:rsid w:val="00865D8C"/>
    <w:rsid w:val="008674DE"/>
    <w:rsid w:val="0087007A"/>
    <w:rsid w:val="00872445"/>
    <w:rsid w:val="00872E29"/>
    <w:rsid w:val="00873F38"/>
    <w:rsid w:val="00875367"/>
    <w:rsid w:val="00875A48"/>
    <w:rsid w:val="008801C2"/>
    <w:rsid w:val="008804E0"/>
    <w:rsid w:val="0088129E"/>
    <w:rsid w:val="008829E0"/>
    <w:rsid w:val="00883BCB"/>
    <w:rsid w:val="00883F1C"/>
    <w:rsid w:val="00886512"/>
    <w:rsid w:val="00886826"/>
    <w:rsid w:val="00886910"/>
    <w:rsid w:val="00890B95"/>
    <w:rsid w:val="00890D18"/>
    <w:rsid w:val="00893BE4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5BE"/>
    <w:rsid w:val="008B4D94"/>
    <w:rsid w:val="008B505B"/>
    <w:rsid w:val="008B72E8"/>
    <w:rsid w:val="008B74F6"/>
    <w:rsid w:val="008C0E97"/>
    <w:rsid w:val="008C1E9D"/>
    <w:rsid w:val="008C2822"/>
    <w:rsid w:val="008C382E"/>
    <w:rsid w:val="008C3D85"/>
    <w:rsid w:val="008C4BE8"/>
    <w:rsid w:val="008C4DA8"/>
    <w:rsid w:val="008C79CD"/>
    <w:rsid w:val="008D21FC"/>
    <w:rsid w:val="008D253B"/>
    <w:rsid w:val="008D2AB9"/>
    <w:rsid w:val="008D2FCF"/>
    <w:rsid w:val="008D710A"/>
    <w:rsid w:val="008D7473"/>
    <w:rsid w:val="008E0088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3078"/>
    <w:rsid w:val="009039EF"/>
    <w:rsid w:val="00907C54"/>
    <w:rsid w:val="009111EF"/>
    <w:rsid w:val="009121B1"/>
    <w:rsid w:val="00914B57"/>
    <w:rsid w:val="009161AB"/>
    <w:rsid w:val="00916E70"/>
    <w:rsid w:val="00916F7B"/>
    <w:rsid w:val="0092025B"/>
    <w:rsid w:val="0092209A"/>
    <w:rsid w:val="00922BE7"/>
    <w:rsid w:val="00924BE3"/>
    <w:rsid w:val="00925D32"/>
    <w:rsid w:val="00926453"/>
    <w:rsid w:val="00927D89"/>
    <w:rsid w:val="009322C3"/>
    <w:rsid w:val="009338D6"/>
    <w:rsid w:val="00933D64"/>
    <w:rsid w:val="00935294"/>
    <w:rsid w:val="009373D9"/>
    <w:rsid w:val="009404DC"/>
    <w:rsid w:val="0094075F"/>
    <w:rsid w:val="00941743"/>
    <w:rsid w:val="00944753"/>
    <w:rsid w:val="00944FE1"/>
    <w:rsid w:val="00945E79"/>
    <w:rsid w:val="00947599"/>
    <w:rsid w:val="009507F9"/>
    <w:rsid w:val="009511AE"/>
    <w:rsid w:val="009512DB"/>
    <w:rsid w:val="00951329"/>
    <w:rsid w:val="009524D8"/>
    <w:rsid w:val="00955083"/>
    <w:rsid w:val="00955D04"/>
    <w:rsid w:val="00956381"/>
    <w:rsid w:val="009578CD"/>
    <w:rsid w:val="00960096"/>
    <w:rsid w:val="009606C9"/>
    <w:rsid w:val="0096353E"/>
    <w:rsid w:val="0096398F"/>
    <w:rsid w:val="00963B44"/>
    <w:rsid w:val="0096519E"/>
    <w:rsid w:val="00970C8C"/>
    <w:rsid w:val="00972ED7"/>
    <w:rsid w:val="00973594"/>
    <w:rsid w:val="0098127E"/>
    <w:rsid w:val="009814BC"/>
    <w:rsid w:val="00981581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1D81"/>
    <w:rsid w:val="0099671F"/>
    <w:rsid w:val="00996935"/>
    <w:rsid w:val="0099709C"/>
    <w:rsid w:val="00997D71"/>
    <w:rsid w:val="009A03FA"/>
    <w:rsid w:val="009A27C8"/>
    <w:rsid w:val="009A3331"/>
    <w:rsid w:val="009A3A46"/>
    <w:rsid w:val="009A498A"/>
    <w:rsid w:val="009A7375"/>
    <w:rsid w:val="009A7F3A"/>
    <w:rsid w:val="009B042A"/>
    <w:rsid w:val="009B1C9A"/>
    <w:rsid w:val="009B435B"/>
    <w:rsid w:val="009B728A"/>
    <w:rsid w:val="009B7DD0"/>
    <w:rsid w:val="009C021B"/>
    <w:rsid w:val="009C028E"/>
    <w:rsid w:val="009C037F"/>
    <w:rsid w:val="009C10EA"/>
    <w:rsid w:val="009C1C5E"/>
    <w:rsid w:val="009C1D8C"/>
    <w:rsid w:val="009C4922"/>
    <w:rsid w:val="009C7052"/>
    <w:rsid w:val="009D0C0B"/>
    <w:rsid w:val="009D2672"/>
    <w:rsid w:val="009D33B1"/>
    <w:rsid w:val="009D52FE"/>
    <w:rsid w:val="009D58C6"/>
    <w:rsid w:val="009D6319"/>
    <w:rsid w:val="009E15DC"/>
    <w:rsid w:val="009E282C"/>
    <w:rsid w:val="009E6E75"/>
    <w:rsid w:val="009E7B08"/>
    <w:rsid w:val="009F3B02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6478"/>
    <w:rsid w:val="00A17C7D"/>
    <w:rsid w:val="00A21EB9"/>
    <w:rsid w:val="00A24A26"/>
    <w:rsid w:val="00A256C6"/>
    <w:rsid w:val="00A26D80"/>
    <w:rsid w:val="00A272E4"/>
    <w:rsid w:val="00A3002D"/>
    <w:rsid w:val="00A326CE"/>
    <w:rsid w:val="00A33DC6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5C3F"/>
    <w:rsid w:val="00A47560"/>
    <w:rsid w:val="00A56952"/>
    <w:rsid w:val="00A6003B"/>
    <w:rsid w:val="00A6038A"/>
    <w:rsid w:val="00A60723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E9B"/>
    <w:rsid w:val="00A75DA0"/>
    <w:rsid w:val="00A761F1"/>
    <w:rsid w:val="00A76FC6"/>
    <w:rsid w:val="00A77482"/>
    <w:rsid w:val="00A83CFA"/>
    <w:rsid w:val="00A83E13"/>
    <w:rsid w:val="00A85A20"/>
    <w:rsid w:val="00A93102"/>
    <w:rsid w:val="00A9770D"/>
    <w:rsid w:val="00A97DAD"/>
    <w:rsid w:val="00A97FFC"/>
    <w:rsid w:val="00AA1B38"/>
    <w:rsid w:val="00AA2B30"/>
    <w:rsid w:val="00AA3BCA"/>
    <w:rsid w:val="00AA5300"/>
    <w:rsid w:val="00AA7241"/>
    <w:rsid w:val="00AA7A04"/>
    <w:rsid w:val="00AB16CE"/>
    <w:rsid w:val="00AB1E8C"/>
    <w:rsid w:val="00AB5CA4"/>
    <w:rsid w:val="00AB7AC2"/>
    <w:rsid w:val="00AC036D"/>
    <w:rsid w:val="00AC0FF1"/>
    <w:rsid w:val="00AC6E59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19B0"/>
    <w:rsid w:val="00AE2248"/>
    <w:rsid w:val="00AE232F"/>
    <w:rsid w:val="00AE2BE1"/>
    <w:rsid w:val="00AE396E"/>
    <w:rsid w:val="00AE3C36"/>
    <w:rsid w:val="00AE5C34"/>
    <w:rsid w:val="00AE7B95"/>
    <w:rsid w:val="00AF0158"/>
    <w:rsid w:val="00AF18E4"/>
    <w:rsid w:val="00AF222E"/>
    <w:rsid w:val="00AF2BC3"/>
    <w:rsid w:val="00AF3898"/>
    <w:rsid w:val="00AF499D"/>
    <w:rsid w:val="00AF606B"/>
    <w:rsid w:val="00AF6A8C"/>
    <w:rsid w:val="00AF7588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306"/>
    <w:rsid w:val="00B26A1F"/>
    <w:rsid w:val="00B30D34"/>
    <w:rsid w:val="00B32359"/>
    <w:rsid w:val="00B32CC4"/>
    <w:rsid w:val="00B33510"/>
    <w:rsid w:val="00B344AF"/>
    <w:rsid w:val="00B363AC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697D"/>
    <w:rsid w:val="00B475B9"/>
    <w:rsid w:val="00B5111B"/>
    <w:rsid w:val="00B523B4"/>
    <w:rsid w:val="00B5650C"/>
    <w:rsid w:val="00B5683B"/>
    <w:rsid w:val="00B56F1A"/>
    <w:rsid w:val="00B602D1"/>
    <w:rsid w:val="00B60DB7"/>
    <w:rsid w:val="00B61BA7"/>
    <w:rsid w:val="00B630CB"/>
    <w:rsid w:val="00B6316C"/>
    <w:rsid w:val="00B66346"/>
    <w:rsid w:val="00B679BA"/>
    <w:rsid w:val="00B70E05"/>
    <w:rsid w:val="00B71B8E"/>
    <w:rsid w:val="00B74CE1"/>
    <w:rsid w:val="00B83ACB"/>
    <w:rsid w:val="00B83CEA"/>
    <w:rsid w:val="00B84A88"/>
    <w:rsid w:val="00B85970"/>
    <w:rsid w:val="00B865BF"/>
    <w:rsid w:val="00B902ED"/>
    <w:rsid w:val="00B9090B"/>
    <w:rsid w:val="00B90A08"/>
    <w:rsid w:val="00B92EC5"/>
    <w:rsid w:val="00B94488"/>
    <w:rsid w:val="00B94F0F"/>
    <w:rsid w:val="00BA0A01"/>
    <w:rsid w:val="00BA1A0A"/>
    <w:rsid w:val="00BA4582"/>
    <w:rsid w:val="00BB0C41"/>
    <w:rsid w:val="00BB1A72"/>
    <w:rsid w:val="00BB1F5A"/>
    <w:rsid w:val="00BB2137"/>
    <w:rsid w:val="00BB2B21"/>
    <w:rsid w:val="00BB508D"/>
    <w:rsid w:val="00BB5B69"/>
    <w:rsid w:val="00BB64F6"/>
    <w:rsid w:val="00BB67B2"/>
    <w:rsid w:val="00BC01F4"/>
    <w:rsid w:val="00BC13ED"/>
    <w:rsid w:val="00BC30C5"/>
    <w:rsid w:val="00BC38FD"/>
    <w:rsid w:val="00BC3A9C"/>
    <w:rsid w:val="00BC479A"/>
    <w:rsid w:val="00BC4BFB"/>
    <w:rsid w:val="00BD213F"/>
    <w:rsid w:val="00BD350E"/>
    <w:rsid w:val="00BD4303"/>
    <w:rsid w:val="00BD4B05"/>
    <w:rsid w:val="00BD4EC7"/>
    <w:rsid w:val="00BD61D4"/>
    <w:rsid w:val="00BE0DF0"/>
    <w:rsid w:val="00BE121E"/>
    <w:rsid w:val="00BE224E"/>
    <w:rsid w:val="00BE2FD4"/>
    <w:rsid w:val="00BE5143"/>
    <w:rsid w:val="00BE552B"/>
    <w:rsid w:val="00BE5FAD"/>
    <w:rsid w:val="00BE6408"/>
    <w:rsid w:val="00BF0666"/>
    <w:rsid w:val="00BF0761"/>
    <w:rsid w:val="00BF0B46"/>
    <w:rsid w:val="00BF230E"/>
    <w:rsid w:val="00BF48E0"/>
    <w:rsid w:val="00BF5FA1"/>
    <w:rsid w:val="00BF7666"/>
    <w:rsid w:val="00BF771F"/>
    <w:rsid w:val="00C02653"/>
    <w:rsid w:val="00C0528F"/>
    <w:rsid w:val="00C05341"/>
    <w:rsid w:val="00C05EF7"/>
    <w:rsid w:val="00C061C1"/>
    <w:rsid w:val="00C14D01"/>
    <w:rsid w:val="00C202E4"/>
    <w:rsid w:val="00C20E90"/>
    <w:rsid w:val="00C22230"/>
    <w:rsid w:val="00C22795"/>
    <w:rsid w:val="00C22D89"/>
    <w:rsid w:val="00C24988"/>
    <w:rsid w:val="00C24B91"/>
    <w:rsid w:val="00C2504D"/>
    <w:rsid w:val="00C26645"/>
    <w:rsid w:val="00C27C31"/>
    <w:rsid w:val="00C30A81"/>
    <w:rsid w:val="00C30CB5"/>
    <w:rsid w:val="00C3120F"/>
    <w:rsid w:val="00C32D8A"/>
    <w:rsid w:val="00C33ABD"/>
    <w:rsid w:val="00C35035"/>
    <w:rsid w:val="00C35DCF"/>
    <w:rsid w:val="00C36D0F"/>
    <w:rsid w:val="00C4038B"/>
    <w:rsid w:val="00C412F4"/>
    <w:rsid w:val="00C41841"/>
    <w:rsid w:val="00C41CF7"/>
    <w:rsid w:val="00C4201D"/>
    <w:rsid w:val="00C42547"/>
    <w:rsid w:val="00C435B7"/>
    <w:rsid w:val="00C45576"/>
    <w:rsid w:val="00C4594C"/>
    <w:rsid w:val="00C45DEE"/>
    <w:rsid w:val="00C5096A"/>
    <w:rsid w:val="00C5127D"/>
    <w:rsid w:val="00C5143C"/>
    <w:rsid w:val="00C5268D"/>
    <w:rsid w:val="00C52C7A"/>
    <w:rsid w:val="00C5364D"/>
    <w:rsid w:val="00C53B77"/>
    <w:rsid w:val="00C542CA"/>
    <w:rsid w:val="00C54CD1"/>
    <w:rsid w:val="00C56A0A"/>
    <w:rsid w:val="00C610A0"/>
    <w:rsid w:val="00C617C9"/>
    <w:rsid w:val="00C62EA6"/>
    <w:rsid w:val="00C62FB0"/>
    <w:rsid w:val="00C64349"/>
    <w:rsid w:val="00C64AE4"/>
    <w:rsid w:val="00C65F87"/>
    <w:rsid w:val="00C65FE4"/>
    <w:rsid w:val="00C6630D"/>
    <w:rsid w:val="00C6648B"/>
    <w:rsid w:val="00C665DC"/>
    <w:rsid w:val="00C714C5"/>
    <w:rsid w:val="00C71BB9"/>
    <w:rsid w:val="00C72CD3"/>
    <w:rsid w:val="00C73151"/>
    <w:rsid w:val="00C74E77"/>
    <w:rsid w:val="00C76F68"/>
    <w:rsid w:val="00C7715A"/>
    <w:rsid w:val="00C77719"/>
    <w:rsid w:val="00C80B49"/>
    <w:rsid w:val="00C80B56"/>
    <w:rsid w:val="00C8191B"/>
    <w:rsid w:val="00C833ED"/>
    <w:rsid w:val="00C845A2"/>
    <w:rsid w:val="00C85DF7"/>
    <w:rsid w:val="00C87082"/>
    <w:rsid w:val="00C92E93"/>
    <w:rsid w:val="00C93667"/>
    <w:rsid w:val="00C9394C"/>
    <w:rsid w:val="00C94440"/>
    <w:rsid w:val="00C95217"/>
    <w:rsid w:val="00C969EE"/>
    <w:rsid w:val="00C96AA6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0F36"/>
    <w:rsid w:val="00CB2519"/>
    <w:rsid w:val="00CB5017"/>
    <w:rsid w:val="00CB70A9"/>
    <w:rsid w:val="00CC2CF4"/>
    <w:rsid w:val="00CC32AB"/>
    <w:rsid w:val="00CC5DC7"/>
    <w:rsid w:val="00CD084E"/>
    <w:rsid w:val="00CD0E67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12FD"/>
    <w:rsid w:val="00CE1D6D"/>
    <w:rsid w:val="00CE34D6"/>
    <w:rsid w:val="00CE5388"/>
    <w:rsid w:val="00CE66AC"/>
    <w:rsid w:val="00CE75B5"/>
    <w:rsid w:val="00CF0B82"/>
    <w:rsid w:val="00CF21B1"/>
    <w:rsid w:val="00CF2B39"/>
    <w:rsid w:val="00CF56A3"/>
    <w:rsid w:val="00D00BC7"/>
    <w:rsid w:val="00D011DA"/>
    <w:rsid w:val="00D04CCB"/>
    <w:rsid w:val="00D06DFC"/>
    <w:rsid w:val="00D07F2E"/>
    <w:rsid w:val="00D1133B"/>
    <w:rsid w:val="00D11A88"/>
    <w:rsid w:val="00D123C0"/>
    <w:rsid w:val="00D13BD7"/>
    <w:rsid w:val="00D175DA"/>
    <w:rsid w:val="00D17C8B"/>
    <w:rsid w:val="00D17EE8"/>
    <w:rsid w:val="00D21DDD"/>
    <w:rsid w:val="00D23C54"/>
    <w:rsid w:val="00D2406F"/>
    <w:rsid w:val="00D2410C"/>
    <w:rsid w:val="00D27276"/>
    <w:rsid w:val="00D277AC"/>
    <w:rsid w:val="00D27A7E"/>
    <w:rsid w:val="00D30CAD"/>
    <w:rsid w:val="00D34878"/>
    <w:rsid w:val="00D354CB"/>
    <w:rsid w:val="00D35CEE"/>
    <w:rsid w:val="00D363E8"/>
    <w:rsid w:val="00D36BE4"/>
    <w:rsid w:val="00D41A64"/>
    <w:rsid w:val="00D42C48"/>
    <w:rsid w:val="00D43A9F"/>
    <w:rsid w:val="00D441B2"/>
    <w:rsid w:val="00D44B24"/>
    <w:rsid w:val="00D51DD3"/>
    <w:rsid w:val="00D538D0"/>
    <w:rsid w:val="00D53ECE"/>
    <w:rsid w:val="00D541B7"/>
    <w:rsid w:val="00D56F26"/>
    <w:rsid w:val="00D63268"/>
    <w:rsid w:val="00D6583B"/>
    <w:rsid w:val="00D664DA"/>
    <w:rsid w:val="00D665AE"/>
    <w:rsid w:val="00D701CE"/>
    <w:rsid w:val="00D70F8B"/>
    <w:rsid w:val="00D7271F"/>
    <w:rsid w:val="00D73098"/>
    <w:rsid w:val="00D75A35"/>
    <w:rsid w:val="00D762E5"/>
    <w:rsid w:val="00D76843"/>
    <w:rsid w:val="00D80957"/>
    <w:rsid w:val="00D81ADD"/>
    <w:rsid w:val="00D8265D"/>
    <w:rsid w:val="00D826A5"/>
    <w:rsid w:val="00D83316"/>
    <w:rsid w:val="00D85EAC"/>
    <w:rsid w:val="00D9049E"/>
    <w:rsid w:val="00D917EB"/>
    <w:rsid w:val="00D94551"/>
    <w:rsid w:val="00D97B6D"/>
    <w:rsid w:val="00DA0793"/>
    <w:rsid w:val="00DA13EC"/>
    <w:rsid w:val="00DA1DB5"/>
    <w:rsid w:val="00DA279B"/>
    <w:rsid w:val="00DA3C87"/>
    <w:rsid w:val="00DA4199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33B4"/>
    <w:rsid w:val="00DC4FA9"/>
    <w:rsid w:val="00DC53E4"/>
    <w:rsid w:val="00DC71DC"/>
    <w:rsid w:val="00DC7605"/>
    <w:rsid w:val="00DD1539"/>
    <w:rsid w:val="00DD2BD6"/>
    <w:rsid w:val="00DD7899"/>
    <w:rsid w:val="00DE4696"/>
    <w:rsid w:val="00DE5278"/>
    <w:rsid w:val="00DF0A2F"/>
    <w:rsid w:val="00DF0A75"/>
    <w:rsid w:val="00DF1436"/>
    <w:rsid w:val="00DF144C"/>
    <w:rsid w:val="00DF2ABE"/>
    <w:rsid w:val="00DF3B08"/>
    <w:rsid w:val="00DF3B95"/>
    <w:rsid w:val="00DF55CA"/>
    <w:rsid w:val="00DF6010"/>
    <w:rsid w:val="00E011FD"/>
    <w:rsid w:val="00E01C4A"/>
    <w:rsid w:val="00E01EE6"/>
    <w:rsid w:val="00E02173"/>
    <w:rsid w:val="00E02247"/>
    <w:rsid w:val="00E03D4F"/>
    <w:rsid w:val="00E03F36"/>
    <w:rsid w:val="00E07241"/>
    <w:rsid w:val="00E13955"/>
    <w:rsid w:val="00E14081"/>
    <w:rsid w:val="00E170F6"/>
    <w:rsid w:val="00E172F2"/>
    <w:rsid w:val="00E17EE0"/>
    <w:rsid w:val="00E2059B"/>
    <w:rsid w:val="00E22FFF"/>
    <w:rsid w:val="00E23533"/>
    <w:rsid w:val="00E235DB"/>
    <w:rsid w:val="00E23B4E"/>
    <w:rsid w:val="00E2455B"/>
    <w:rsid w:val="00E2757B"/>
    <w:rsid w:val="00E34085"/>
    <w:rsid w:val="00E37726"/>
    <w:rsid w:val="00E37F87"/>
    <w:rsid w:val="00E4098F"/>
    <w:rsid w:val="00E4148D"/>
    <w:rsid w:val="00E41631"/>
    <w:rsid w:val="00E43660"/>
    <w:rsid w:val="00E44578"/>
    <w:rsid w:val="00E4617C"/>
    <w:rsid w:val="00E461B1"/>
    <w:rsid w:val="00E47124"/>
    <w:rsid w:val="00E50557"/>
    <w:rsid w:val="00E52616"/>
    <w:rsid w:val="00E54678"/>
    <w:rsid w:val="00E56D7C"/>
    <w:rsid w:val="00E6209D"/>
    <w:rsid w:val="00E628B0"/>
    <w:rsid w:val="00E667C0"/>
    <w:rsid w:val="00E672CC"/>
    <w:rsid w:val="00E676E9"/>
    <w:rsid w:val="00E67CBE"/>
    <w:rsid w:val="00E711C1"/>
    <w:rsid w:val="00E7270B"/>
    <w:rsid w:val="00E72DB7"/>
    <w:rsid w:val="00E733AD"/>
    <w:rsid w:val="00E739CD"/>
    <w:rsid w:val="00E7467E"/>
    <w:rsid w:val="00E76E48"/>
    <w:rsid w:val="00E8279A"/>
    <w:rsid w:val="00E83CEB"/>
    <w:rsid w:val="00E84005"/>
    <w:rsid w:val="00E85790"/>
    <w:rsid w:val="00E861FE"/>
    <w:rsid w:val="00E8668C"/>
    <w:rsid w:val="00E91E2A"/>
    <w:rsid w:val="00E92842"/>
    <w:rsid w:val="00E93168"/>
    <w:rsid w:val="00E936B3"/>
    <w:rsid w:val="00E94610"/>
    <w:rsid w:val="00E97C0B"/>
    <w:rsid w:val="00EA07F4"/>
    <w:rsid w:val="00EA2BA8"/>
    <w:rsid w:val="00EA518F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B5959"/>
    <w:rsid w:val="00EC242D"/>
    <w:rsid w:val="00EC25F0"/>
    <w:rsid w:val="00EC2A87"/>
    <w:rsid w:val="00EC4992"/>
    <w:rsid w:val="00EC562F"/>
    <w:rsid w:val="00EC6018"/>
    <w:rsid w:val="00EC65F1"/>
    <w:rsid w:val="00EC6DD4"/>
    <w:rsid w:val="00EC7CEA"/>
    <w:rsid w:val="00ED0144"/>
    <w:rsid w:val="00ED0790"/>
    <w:rsid w:val="00ED1BC1"/>
    <w:rsid w:val="00ED370D"/>
    <w:rsid w:val="00ED5F0A"/>
    <w:rsid w:val="00EE0F71"/>
    <w:rsid w:val="00EE20CE"/>
    <w:rsid w:val="00EE22AB"/>
    <w:rsid w:val="00EE51B5"/>
    <w:rsid w:val="00EE7FBD"/>
    <w:rsid w:val="00EF1820"/>
    <w:rsid w:val="00EF444D"/>
    <w:rsid w:val="00EF4856"/>
    <w:rsid w:val="00EF5609"/>
    <w:rsid w:val="00EF5E9B"/>
    <w:rsid w:val="00EF637D"/>
    <w:rsid w:val="00EF6941"/>
    <w:rsid w:val="00EF7330"/>
    <w:rsid w:val="00EF7C15"/>
    <w:rsid w:val="00F00A2A"/>
    <w:rsid w:val="00F026FA"/>
    <w:rsid w:val="00F035D7"/>
    <w:rsid w:val="00F049A7"/>
    <w:rsid w:val="00F0572A"/>
    <w:rsid w:val="00F103FF"/>
    <w:rsid w:val="00F108D8"/>
    <w:rsid w:val="00F10CEB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C17"/>
    <w:rsid w:val="00F46C40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D07"/>
    <w:rsid w:val="00F61345"/>
    <w:rsid w:val="00F6371D"/>
    <w:rsid w:val="00F63EF1"/>
    <w:rsid w:val="00F64812"/>
    <w:rsid w:val="00F65210"/>
    <w:rsid w:val="00F65CA1"/>
    <w:rsid w:val="00F66B2A"/>
    <w:rsid w:val="00F71FC1"/>
    <w:rsid w:val="00F75020"/>
    <w:rsid w:val="00F75D99"/>
    <w:rsid w:val="00F77BBA"/>
    <w:rsid w:val="00F833F4"/>
    <w:rsid w:val="00F83649"/>
    <w:rsid w:val="00F83F07"/>
    <w:rsid w:val="00F86DB3"/>
    <w:rsid w:val="00F911C5"/>
    <w:rsid w:val="00F927E8"/>
    <w:rsid w:val="00F92E85"/>
    <w:rsid w:val="00F93DB3"/>
    <w:rsid w:val="00F9512B"/>
    <w:rsid w:val="00F95F61"/>
    <w:rsid w:val="00F977DE"/>
    <w:rsid w:val="00F97CCA"/>
    <w:rsid w:val="00FA0979"/>
    <w:rsid w:val="00FA189A"/>
    <w:rsid w:val="00FA2F9D"/>
    <w:rsid w:val="00FA48F0"/>
    <w:rsid w:val="00FA5838"/>
    <w:rsid w:val="00FB0841"/>
    <w:rsid w:val="00FB1260"/>
    <w:rsid w:val="00FB12F9"/>
    <w:rsid w:val="00FB1A93"/>
    <w:rsid w:val="00FB1BDC"/>
    <w:rsid w:val="00FB448A"/>
    <w:rsid w:val="00FB51ED"/>
    <w:rsid w:val="00FB603F"/>
    <w:rsid w:val="00FB77D4"/>
    <w:rsid w:val="00FB7CAC"/>
    <w:rsid w:val="00FC1543"/>
    <w:rsid w:val="00FC2AA6"/>
    <w:rsid w:val="00FC476A"/>
    <w:rsid w:val="00FC4CED"/>
    <w:rsid w:val="00FC51C1"/>
    <w:rsid w:val="00FC71B3"/>
    <w:rsid w:val="00FD02F9"/>
    <w:rsid w:val="00FD05C7"/>
    <w:rsid w:val="00FD2934"/>
    <w:rsid w:val="00FD420D"/>
    <w:rsid w:val="00FD45AF"/>
    <w:rsid w:val="00FD5840"/>
    <w:rsid w:val="00FD5F1A"/>
    <w:rsid w:val="00FD66A7"/>
    <w:rsid w:val="00FD69AC"/>
    <w:rsid w:val="00FD7FBF"/>
    <w:rsid w:val="00FE4EB3"/>
    <w:rsid w:val="00FE524F"/>
    <w:rsid w:val="00FE5DBB"/>
    <w:rsid w:val="00FE68D7"/>
    <w:rsid w:val="00FE77B1"/>
    <w:rsid w:val="00FE7E57"/>
    <w:rsid w:val="00FF0960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90</cp:revision>
  <cp:lastPrinted>2020-01-22T11:34:00Z</cp:lastPrinted>
  <dcterms:created xsi:type="dcterms:W3CDTF">2023-03-18T09:41:00Z</dcterms:created>
  <dcterms:modified xsi:type="dcterms:W3CDTF">2023-06-01T20:39:00Z</dcterms:modified>
</cp:coreProperties>
</file>